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98B" w:rsidRDefault="0099498B" w:rsidP="009949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99498B" w:rsidRDefault="0099498B" w:rsidP="0099498B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99498B" w:rsidRDefault="0099498B" w:rsidP="009949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99498B" w:rsidRDefault="0099498B" w:rsidP="009949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99498B" w:rsidRDefault="0099498B" w:rsidP="009949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99498B" w:rsidRDefault="0099498B" w:rsidP="0099498B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="00EF5A58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99498B" w:rsidRDefault="0099498B" w:rsidP="0099498B">
      <w:pPr>
        <w:autoSpaceDN w:val="0"/>
        <w:rPr>
          <w:rFonts w:ascii="Arial" w:hAnsi="Arial" w:cs="Arial"/>
        </w:rPr>
      </w:pPr>
    </w:p>
    <w:p w:rsidR="0099498B" w:rsidRDefault="0099498B" w:rsidP="0099498B">
      <w:pPr>
        <w:autoSpaceDN w:val="0"/>
        <w:rPr>
          <w:rFonts w:ascii="Arial" w:hAnsi="Arial" w:cs="Arial"/>
        </w:rPr>
      </w:pPr>
    </w:p>
    <w:p w:rsidR="00B13025" w:rsidRDefault="00B13025" w:rsidP="00B13025">
      <w:pPr>
        <w:tabs>
          <w:tab w:val="left" w:pos="6072"/>
        </w:tabs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 № 2.10</w:t>
      </w:r>
      <w:r w:rsidR="00E460F9" w:rsidRPr="00A55506">
        <w:rPr>
          <w:rFonts w:ascii="Arial" w:hAnsi="Arial" w:cs="Arial"/>
        </w:rPr>
        <w:t xml:space="preserve"> к  ООП </w:t>
      </w:r>
      <w:r>
        <w:rPr>
          <w:rFonts w:ascii="Arial" w:hAnsi="Arial" w:cs="Arial"/>
        </w:rPr>
        <w:br/>
      </w:r>
      <w:r w:rsidR="00E460F9" w:rsidRPr="00A55506">
        <w:rPr>
          <w:rFonts w:ascii="Arial" w:hAnsi="Arial" w:cs="Arial"/>
        </w:rPr>
        <w:t>СПО (</w:t>
      </w:r>
      <w:r w:rsidR="00E460F9" w:rsidRPr="00A55506">
        <w:rPr>
          <w:rFonts w:ascii="Arial" w:hAnsi="Arial" w:cs="Arial"/>
          <w:u w:val="single"/>
        </w:rPr>
        <w:t>ППССЗ)</w:t>
      </w:r>
      <w:r>
        <w:rPr>
          <w:rFonts w:ascii="Arial" w:hAnsi="Arial" w:cs="Arial"/>
        </w:rPr>
        <w:t xml:space="preserve"> </w:t>
      </w:r>
      <w:r w:rsidR="00E460F9" w:rsidRPr="00A55506">
        <w:rPr>
          <w:rFonts w:ascii="Arial" w:hAnsi="Arial" w:cs="Arial"/>
        </w:rPr>
        <w:t xml:space="preserve">по </w:t>
      </w:r>
      <w:r w:rsidR="00E460F9">
        <w:rPr>
          <w:rFonts w:ascii="Arial" w:hAnsi="Arial" w:cs="Arial"/>
        </w:rPr>
        <w:t>специальности</w:t>
      </w:r>
    </w:p>
    <w:p w:rsidR="00E460F9" w:rsidRPr="00B13025" w:rsidRDefault="00E460F9" w:rsidP="00B13025">
      <w:pPr>
        <w:tabs>
          <w:tab w:val="left" w:pos="6072"/>
        </w:tabs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13025">
        <w:rPr>
          <w:rFonts w:ascii="Arial" w:hAnsi="Arial" w:cs="Arial"/>
          <w:u w:val="single"/>
        </w:rPr>
        <w:t xml:space="preserve">43.02.15 Поварское </w:t>
      </w:r>
      <w:bookmarkStart w:id="0" w:name="_GoBack"/>
      <w:bookmarkEnd w:id="0"/>
      <w:r>
        <w:rPr>
          <w:rFonts w:ascii="Arial" w:hAnsi="Arial" w:cs="Arial"/>
          <w:u w:val="single"/>
        </w:rPr>
        <w:t>и кондитерское дело</w:t>
      </w:r>
    </w:p>
    <w:p w:rsidR="0099498B" w:rsidRDefault="0099498B" w:rsidP="00E460F9">
      <w:pPr>
        <w:tabs>
          <w:tab w:val="left" w:pos="6072"/>
        </w:tabs>
        <w:autoSpaceDN w:val="0"/>
        <w:spacing w:after="0" w:line="240" w:lineRule="auto"/>
        <w:jc w:val="center"/>
        <w:rPr>
          <w:rFonts w:ascii="Arial" w:hAnsi="Arial" w:cs="Arial"/>
        </w:rPr>
      </w:pPr>
    </w:p>
    <w:p w:rsidR="0099498B" w:rsidRDefault="0099498B" w:rsidP="0099498B">
      <w:pPr>
        <w:autoSpaceDN w:val="0"/>
        <w:rPr>
          <w:rFonts w:ascii="Arial" w:hAnsi="Arial" w:cs="Arial"/>
        </w:rPr>
      </w:pPr>
    </w:p>
    <w:p w:rsidR="0099498B" w:rsidRDefault="0099498B" w:rsidP="0099498B">
      <w:pPr>
        <w:autoSpaceDN w:val="0"/>
        <w:rPr>
          <w:rFonts w:ascii="Arial" w:hAnsi="Arial" w:cs="Arial"/>
        </w:rPr>
      </w:pPr>
    </w:p>
    <w:p w:rsidR="0099498B" w:rsidRDefault="0099498B" w:rsidP="0099498B">
      <w:pPr>
        <w:autoSpaceDN w:val="0"/>
        <w:rPr>
          <w:rFonts w:ascii="Arial" w:hAnsi="Arial" w:cs="Arial"/>
        </w:rPr>
      </w:pPr>
    </w:p>
    <w:p w:rsidR="0099498B" w:rsidRDefault="00B13025" w:rsidP="0099498B">
      <w:pPr>
        <w:tabs>
          <w:tab w:val="left" w:pos="3108"/>
        </w:tabs>
        <w:autoSpaceDN w:val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РАБОЧАЯ </w:t>
      </w:r>
      <w:r w:rsidR="0099498B">
        <w:rPr>
          <w:rFonts w:ascii="Arial" w:hAnsi="Arial" w:cs="Arial"/>
          <w:b/>
          <w:sz w:val="28"/>
          <w:szCs w:val="28"/>
        </w:rPr>
        <w:t>ПРОГРАММА УЧЕБНОЙ ДИСЦИПЛИНЫ</w:t>
      </w:r>
    </w:p>
    <w:p w:rsidR="0099498B" w:rsidRDefault="0099498B" w:rsidP="0099498B">
      <w:pPr>
        <w:tabs>
          <w:tab w:val="left" w:pos="3108"/>
        </w:tabs>
        <w:autoSpaceDN w:val="0"/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П</w:t>
      </w:r>
      <w:r w:rsidR="00E460F9">
        <w:rPr>
          <w:rFonts w:ascii="Arial" w:hAnsi="Arial" w:cs="Arial"/>
          <w:b/>
          <w:sz w:val="28"/>
          <w:szCs w:val="28"/>
          <w:u w:val="single"/>
        </w:rPr>
        <w:t>ОО</w:t>
      </w:r>
      <w:r>
        <w:rPr>
          <w:rFonts w:ascii="Arial" w:hAnsi="Arial" w:cs="Arial"/>
          <w:b/>
          <w:sz w:val="28"/>
          <w:szCs w:val="28"/>
          <w:u w:val="single"/>
        </w:rPr>
        <w:t>.</w:t>
      </w:r>
      <w:r w:rsidR="00E460F9">
        <w:rPr>
          <w:rFonts w:ascii="Arial" w:hAnsi="Arial" w:cs="Arial"/>
          <w:b/>
          <w:sz w:val="28"/>
          <w:szCs w:val="28"/>
          <w:u w:val="single"/>
        </w:rPr>
        <w:t>0</w:t>
      </w:r>
      <w:r>
        <w:rPr>
          <w:rFonts w:ascii="Arial" w:hAnsi="Arial" w:cs="Arial"/>
          <w:b/>
          <w:sz w:val="28"/>
          <w:szCs w:val="28"/>
          <w:u w:val="single"/>
        </w:rPr>
        <w:t>3 Практикум по формированию цифровых компетенций</w:t>
      </w:r>
    </w:p>
    <w:p w:rsidR="0099498B" w:rsidRDefault="0099498B" w:rsidP="0099498B">
      <w:pPr>
        <w:tabs>
          <w:tab w:val="left" w:pos="3108"/>
        </w:tabs>
        <w:autoSpaceDN w:val="0"/>
        <w:rPr>
          <w:rFonts w:ascii="Arial" w:hAnsi="Arial" w:cs="Arial"/>
          <w:u w:val="single"/>
        </w:rPr>
      </w:pPr>
    </w:p>
    <w:p w:rsidR="0099498B" w:rsidRDefault="0099498B" w:rsidP="0099498B">
      <w:pPr>
        <w:tabs>
          <w:tab w:val="left" w:pos="3108"/>
        </w:tabs>
        <w:autoSpaceDN w:val="0"/>
        <w:rPr>
          <w:rFonts w:ascii="Arial" w:hAnsi="Arial" w:cs="Arial"/>
        </w:rPr>
      </w:pPr>
    </w:p>
    <w:p w:rsidR="0099498B" w:rsidRDefault="0099498B" w:rsidP="0099498B">
      <w:pPr>
        <w:tabs>
          <w:tab w:val="left" w:pos="3108"/>
        </w:tabs>
        <w:autoSpaceDN w:val="0"/>
        <w:rPr>
          <w:rFonts w:ascii="Arial" w:hAnsi="Arial" w:cs="Arial"/>
        </w:rPr>
      </w:pPr>
    </w:p>
    <w:p w:rsidR="0099498B" w:rsidRDefault="0099498B" w:rsidP="0099498B">
      <w:pPr>
        <w:tabs>
          <w:tab w:val="left" w:pos="3108"/>
        </w:tabs>
        <w:autoSpaceDN w:val="0"/>
        <w:rPr>
          <w:rFonts w:ascii="Arial" w:hAnsi="Arial" w:cs="Arial"/>
        </w:rPr>
      </w:pPr>
    </w:p>
    <w:p w:rsidR="0099498B" w:rsidRDefault="0099498B" w:rsidP="0099498B">
      <w:pPr>
        <w:tabs>
          <w:tab w:val="left" w:pos="3108"/>
        </w:tabs>
        <w:autoSpaceDN w:val="0"/>
        <w:rPr>
          <w:rFonts w:ascii="Arial" w:hAnsi="Arial" w:cs="Arial"/>
        </w:rPr>
      </w:pPr>
    </w:p>
    <w:p w:rsidR="0099498B" w:rsidRDefault="0099498B" w:rsidP="0099498B">
      <w:pPr>
        <w:tabs>
          <w:tab w:val="left" w:pos="3108"/>
        </w:tabs>
        <w:autoSpaceDN w:val="0"/>
        <w:rPr>
          <w:rFonts w:ascii="Arial" w:hAnsi="Arial" w:cs="Arial"/>
        </w:rPr>
      </w:pPr>
    </w:p>
    <w:p w:rsidR="0099498B" w:rsidRDefault="0099498B" w:rsidP="0099498B">
      <w:pPr>
        <w:tabs>
          <w:tab w:val="left" w:pos="3108"/>
        </w:tabs>
        <w:autoSpaceDN w:val="0"/>
        <w:rPr>
          <w:rFonts w:ascii="Arial" w:hAnsi="Arial" w:cs="Arial"/>
        </w:rPr>
      </w:pPr>
    </w:p>
    <w:p w:rsidR="0099498B" w:rsidRDefault="0099498B" w:rsidP="0099498B">
      <w:pPr>
        <w:tabs>
          <w:tab w:val="left" w:pos="3108"/>
        </w:tabs>
        <w:autoSpaceDN w:val="0"/>
        <w:rPr>
          <w:rFonts w:ascii="Arial" w:hAnsi="Arial" w:cs="Arial"/>
        </w:rPr>
      </w:pPr>
    </w:p>
    <w:p w:rsidR="0099498B" w:rsidRDefault="0099498B" w:rsidP="0099498B">
      <w:pPr>
        <w:tabs>
          <w:tab w:val="left" w:pos="3108"/>
        </w:tabs>
        <w:autoSpaceDN w:val="0"/>
        <w:rPr>
          <w:rFonts w:ascii="Arial" w:hAnsi="Arial" w:cs="Arial"/>
        </w:rPr>
      </w:pPr>
    </w:p>
    <w:p w:rsidR="0099498B" w:rsidRDefault="0099498B" w:rsidP="0099498B">
      <w:pPr>
        <w:tabs>
          <w:tab w:val="left" w:pos="3108"/>
        </w:tabs>
        <w:autoSpaceDN w:val="0"/>
        <w:rPr>
          <w:rFonts w:ascii="Arial" w:hAnsi="Arial" w:cs="Arial"/>
        </w:rPr>
      </w:pPr>
    </w:p>
    <w:p w:rsidR="00CD08D3" w:rsidRDefault="00CD08D3" w:rsidP="0099498B">
      <w:pPr>
        <w:tabs>
          <w:tab w:val="left" w:pos="3108"/>
        </w:tabs>
        <w:autoSpaceDN w:val="0"/>
        <w:rPr>
          <w:rFonts w:ascii="Arial" w:hAnsi="Arial" w:cs="Arial"/>
        </w:rPr>
      </w:pPr>
    </w:p>
    <w:p w:rsidR="0099498B" w:rsidRDefault="0099498B" w:rsidP="0099498B">
      <w:pPr>
        <w:tabs>
          <w:tab w:val="left" w:pos="3108"/>
        </w:tabs>
        <w:autoSpaceDN w:val="0"/>
        <w:rPr>
          <w:rFonts w:ascii="Arial" w:hAnsi="Arial" w:cs="Arial"/>
        </w:rPr>
      </w:pPr>
    </w:p>
    <w:p w:rsidR="0099498B" w:rsidRDefault="0099498B" w:rsidP="0099498B">
      <w:pPr>
        <w:tabs>
          <w:tab w:val="left" w:pos="3108"/>
        </w:tabs>
        <w:autoSpaceDN w:val="0"/>
        <w:rPr>
          <w:rFonts w:ascii="Arial" w:hAnsi="Arial" w:cs="Arial"/>
        </w:rPr>
      </w:pPr>
    </w:p>
    <w:p w:rsidR="0099498B" w:rsidRDefault="0099498B" w:rsidP="0099498B">
      <w:pPr>
        <w:tabs>
          <w:tab w:val="left" w:pos="3108"/>
        </w:tabs>
        <w:autoSpaceDN w:val="0"/>
        <w:rPr>
          <w:rFonts w:ascii="Arial" w:hAnsi="Arial" w:cs="Arial"/>
        </w:rPr>
      </w:pPr>
    </w:p>
    <w:p w:rsidR="0099498B" w:rsidRDefault="0099498B" w:rsidP="0099498B">
      <w:pPr>
        <w:tabs>
          <w:tab w:val="left" w:pos="3108"/>
        </w:tabs>
        <w:autoSpaceDN w:val="0"/>
        <w:rPr>
          <w:rFonts w:ascii="Arial" w:hAnsi="Arial" w:cs="Arial"/>
        </w:rPr>
      </w:pPr>
    </w:p>
    <w:p w:rsidR="00302763" w:rsidRDefault="00302763" w:rsidP="0099498B">
      <w:pPr>
        <w:tabs>
          <w:tab w:val="left" w:pos="3108"/>
        </w:tabs>
        <w:autoSpaceDN w:val="0"/>
        <w:rPr>
          <w:rFonts w:ascii="Arial" w:hAnsi="Arial" w:cs="Arial"/>
        </w:rPr>
      </w:pPr>
    </w:p>
    <w:p w:rsidR="0099498B" w:rsidRDefault="00EF5A58" w:rsidP="00E460F9">
      <w:pPr>
        <w:tabs>
          <w:tab w:val="left" w:pos="3108"/>
        </w:tabs>
        <w:autoSpaceDN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2025</w:t>
      </w:r>
    </w:p>
    <w:p w:rsidR="00A32909" w:rsidRPr="00A32909" w:rsidRDefault="00A32909" w:rsidP="00A3290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A32909">
        <w:rPr>
          <w:rFonts w:ascii="Arial" w:hAnsi="Arial" w:cs="Arial"/>
          <w:b/>
          <w:sz w:val="24"/>
          <w:szCs w:val="24"/>
        </w:rPr>
        <w:lastRenderedPageBreak/>
        <w:t>Аннотация программы учебной дисциплины</w:t>
      </w:r>
    </w:p>
    <w:p w:rsidR="00A32909" w:rsidRPr="00A32909" w:rsidRDefault="00A32909" w:rsidP="00A32909">
      <w:pPr>
        <w:spacing w:after="0"/>
        <w:jc w:val="center"/>
        <w:rPr>
          <w:rFonts w:ascii="Arial" w:hAnsi="Arial" w:cs="Arial"/>
          <w:b/>
          <w:bCs/>
          <w:sz w:val="24"/>
          <w:szCs w:val="24"/>
          <w:u w:val="single"/>
          <w:lang w:eastAsia="ru-RU"/>
        </w:rPr>
      </w:pPr>
      <w:r w:rsidRPr="00A32909">
        <w:rPr>
          <w:rFonts w:ascii="Arial" w:eastAsia="Times New Roman" w:hAnsi="Arial" w:cs="Arial"/>
          <w:sz w:val="24"/>
          <w:szCs w:val="24"/>
          <w:u w:val="single"/>
          <w:lang w:eastAsia="ru-RU"/>
        </w:rPr>
        <w:t>П</w:t>
      </w:r>
      <w:r w:rsidR="00E460F9">
        <w:rPr>
          <w:rFonts w:ascii="Arial" w:eastAsia="Times New Roman" w:hAnsi="Arial" w:cs="Arial"/>
          <w:sz w:val="24"/>
          <w:szCs w:val="24"/>
          <w:u w:val="single"/>
          <w:lang w:eastAsia="ru-RU"/>
        </w:rPr>
        <w:t>ОО</w:t>
      </w:r>
      <w:r w:rsidRPr="00A32909">
        <w:rPr>
          <w:rFonts w:ascii="Arial" w:eastAsia="Times New Roman" w:hAnsi="Arial" w:cs="Arial"/>
          <w:sz w:val="24"/>
          <w:szCs w:val="24"/>
          <w:u w:val="single"/>
          <w:lang w:eastAsia="ru-RU"/>
        </w:rPr>
        <w:t>.</w:t>
      </w:r>
      <w:r w:rsidR="00E460F9">
        <w:rPr>
          <w:rFonts w:ascii="Arial" w:eastAsia="Times New Roman" w:hAnsi="Arial" w:cs="Arial"/>
          <w:sz w:val="24"/>
          <w:szCs w:val="24"/>
          <w:u w:val="single"/>
          <w:lang w:eastAsia="ru-RU"/>
        </w:rPr>
        <w:t>0</w:t>
      </w:r>
      <w:r w:rsidRPr="00A32909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3 </w:t>
      </w:r>
      <w:r w:rsidR="00EF5A58">
        <w:rPr>
          <w:rFonts w:ascii="Arial" w:eastAsia="Times New Roman" w:hAnsi="Arial" w:cs="Arial"/>
          <w:sz w:val="24"/>
          <w:szCs w:val="24"/>
          <w:u w:val="single"/>
          <w:lang w:eastAsia="ru-RU"/>
        </w:rPr>
        <w:t>Практикум по формированию цифровых компетенций</w:t>
      </w:r>
    </w:p>
    <w:p w:rsidR="00A32909" w:rsidRPr="00A32909" w:rsidRDefault="00A32909" w:rsidP="00A32909">
      <w:pPr>
        <w:spacing w:after="0"/>
        <w:jc w:val="center"/>
        <w:rPr>
          <w:rFonts w:ascii="Arial" w:hAnsi="Arial" w:cs="Arial"/>
          <w:b/>
          <w:bCs/>
          <w:sz w:val="24"/>
          <w:szCs w:val="24"/>
          <w:u w:val="single"/>
          <w:lang w:eastAsia="ru-RU"/>
        </w:rPr>
      </w:pPr>
      <w:r w:rsidRPr="00A32909">
        <w:rPr>
          <w:rFonts w:ascii="Arial" w:hAnsi="Arial" w:cs="Arial"/>
          <w:b/>
          <w:bCs/>
          <w:sz w:val="24"/>
          <w:szCs w:val="24"/>
          <w:u w:val="single"/>
          <w:lang w:eastAsia="ru-RU"/>
        </w:rPr>
        <w:t>Раздел: профессиональная подготовка; общепрофессиональный цикл</w:t>
      </w:r>
    </w:p>
    <w:p w:rsidR="00A32909" w:rsidRPr="00A32909" w:rsidRDefault="00A32909" w:rsidP="00A3290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32909" w:rsidRPr="00A32909" w:rsidRDefault="00A32909" w:rsidP="00A3290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32909">
        <w:rPr>
          <w:rFonts w:ascii="Arial" w:hAnsi="Arial" w:cs="Arial"/>
          <w:b/>
          <w:sz w:val="24"/>
          <w:szCs w:val="24"/>
        </w:rPr>
        <w:t xml:space="preserve">1. Нормативная база и УМК </w:t>
      </w:r>
    </w:p>
    <w:p w:rsidR="00A32909" w:rsidRPr="00A32909" w:rsidRDefault="00E460F9" w:rsidP="00A32909">
      <w:pPr>
        <w:spacing w:after="0"/>
        <w:jc w:val="center"/>
        <w:rPr>
          <w:rFonts w:ascii="Arial" w:hAnsi="Arial" w:cs="Arial"/>
          <w:b/>
          <w:bCs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Рабочая программа </w:t>
      </w:r>
      <w:r w:rsidR="00A32909" w:rsidRPr="00A32909">
        <w:rPr>
          <w:rFonts w:ascii="Arial" w:eastAsia="Times New Roman" w:hAnsi="Arial" w:cs="Arial"/>
          <w:sz w:val="24"/>
          <w:szCs w:val="24"/>
          <w:lang w:eastAsia="ru-RU"/>
        </w:rPr>
        <w:t>П</w:t>
      </w:r>
      <w:r>
        <w:rPr>
          <w:rFonts w:ascii="Arial" w:eastAsia="Times New Roman" w:hAnsi="Arial" w:cs="Arial"/>
          <w:sz w:val="24"/>
          <w:szCs w:val="24"/>
          <w:lang w:eastAsia="ru-RU"/>
        </w:rPr>
        <w:t>ОО</w:t>
      </w:r>
      <w:r w:rsidR="00A32909" w:rsidRPr="00A32909">
        <w:rPr>
          <w:rFonts w:ascii="Arial" w:eastAsia="Times New Roman" w:hAnsi="Arial" w:cs="Arial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="00A32909" w:rsidRPr="00A32909">
        <w:rPr>
          <w:rFonts w:ascii="Arial" w:eastAsia="Times New Roman" w:hAnsi="Arial" w:cs="Arial"/>
          <w:sz w:val="24"/>
          <w:szCs w:val="24"/>
          <w:lang w:eastAsia="ru-RU"/>
        </w:rPr>
        <w:t xml:space="preserve">3 </w:t>
      </w:r>
      <w:r w:rsidR="00EF5A58">
        <w:rPr>
          <w:rFonts w:ascii="Arial" w:eastAsia="Times New Roman" w:hAnsi="Arial" w:cs="Arial"/>
          <w:sz w:val="24"/>
          <w:szCs w:val="24"/>
          <w:lang w:eastAsia="ru-RU"/>
        </w:rPr>
        <w:t>Практикум по формированию цифровых компетенций</w:t>
      </w:r>
    </w:p>
    <w:p w:rsidR="00E460F9" w:rsidRPr="007A362D" w:rsidRDefault="00E460F9" w:rsidP="00E460F9">
      <w:pPr>
        <w:spacing w:after="0"/>
        <w:ind w:right="-1"/>
        <w:jc w:val="both"/>
        <w:rPr>
          <w:rFonts w:ascii="Arial" w:hAnsi="Arial" w:cs="Arial"/>
          <w:sz w:val="24"/>
          <w:szCs w:val="24"/>
        </w:rPr>
      </w:pPr>
      <w:proofErr w:type="gramStart"/>
      <w:r w:rsidRPr="007C5E0D">
        <w:rPr>
          <w:rFonts w:ascii="Arial" w:hAnsi="Arial" w:cs="Arial"/>
          <w:sz w:val="24"/>
          <w:szCs w:val="24"/>
        </w:rPr>
        <w:t>разработана</w:t>
      </w:r>
      <w:proofErr w:type="gramEnd"/>
      <w:r w:rsidRPr="007C5E0D">
        <w:rPr>
          <w:rFonts w:ascii="Arial" w:hAnsi="Arial" w:cs="Arial"/>
          <w:sz w:val="24"/>
          <w:szCs w:val="24"/>
        </w:rPr>
        <w:t xml:space="preserve"> на основе Федерального государственного образовательного стандарта среднего профессионального образования по специальности 43.02.15. </w:t>
      </w:r>
      <w:r w:rsidRPr="007C5E0D">
        <w:rPr>
          <w:rFonts w:ascii="Arial" w:hAnsi="Arial" w:cs="Arial"/>
          <w:sz w:val="24"/>
          <w:szCs w:val="24"/>
          <w:shd w:val="clear" w:color="auto" w:fill="FFFFFF"/>
        </w:rPr>
        <w:t>Поварское и кондитерское дело</w:t>
      </w:r>
      <w:r w:rsidRPr="007C5E0D">
        <w:rPr>
          <w:rFonts w:ascii="Arial" w:hAnsi="Arial" w:cs="Arial"/>
          <w:sz w:val="24"/>
          <w:szCs w:val="24"/>
        </w:rPr>
        <w:t xml:space="preserve">, утвержденного Приказом </w:t>
      </w:r>
      <w:proofErr w:type="spellStart"/>
      <w:r w:rsidRPr="007C5E0D">
        <w:rPr>
          <w:rFonts w:ascii="Arial" w:hAnsi="Arial" w:cs="Arial"/>
          <w:sz w:val="24"/>
          <w:szCs w:val="24"/>
        </w:rPr>
        <w:t>Минпросвещения</w:t>
      </w:r>
      <w:proofErr w:type="spellEnd"/>
      <w:r w:rsidRPr="007C5E0D">
        <w:rPr>
          <w:rFonts w:ascii="Arial" w:hAnsi="Arial" w:cs="Arial"/>
          <w:sz w:val="24"/>
          <w:szCs w:val="24"/>
        </w:rPr>
        <w:t xml:space="preserve"> России </w:t>
      </w:r>
      <w:r>
        <w:rPr>
          <w:rFonts w:ascii="Arial" w:hAnsi="Arial" w:cs="Arial"/>
          <w:bCs/>
          <w:sz w:val="24"/>
          <w:szCs w:val="24"/>
        </w:rPr>
        <w:t>от 09 декабря 2016 г. № 1565.</w:t>
      </w:r>
    </w:p>
    <w:p w:rsidR="00A32909" w:rsidRPr="00A32909" w:rsidRDefault="00A32909" w:rsidP="00A32909">
      <w:pPr>
        <w:spacing w:after="0"/>
        <w:rPr>
          <w:rFonts w:ascii="Arial" w:hAnsi="Arial" w:cs="Arial"/>
          <w:sz w:val="24"/>
          <w:szCs w:val="24"/>
        </w:rPr>
      </w:pPr>
    </w:p>
    <w:p w:rsidR="00A32909" w:rsidRPr="00A32909" w:rsidRDefault="00A32909" w:rsidP="00A3290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32909">
        <w:rPr>
          <w:rFonts w:ascii="Arial" w:hAnsi="Arial" w:cs="Arial"/>
          <w:b/>
          <w:sz w:val="24"/>
          <w:szCs w:val="24"/>
        </w:rPr>
        <w:t>2.Цель и задачи учебной дисциплины</w:t>
      </w:r>
    </w:p>
    <w:p w:rsidR="00A32909" w:rsidRPr="00A32909" w:rsidRDefault="00A32909" w:rsidP="00A32909">
      <w:pPr>
        <w:widowControl w:val="0"/>
        <w:autoSpaceDE w:val="0"/>
        <w:autoSpaceDN w:val="0"/>
        <w:spacing w:after="0" w:line="240" w:lineRule="auto"/>
        <w:ind w:firstLine="710"/>
        <w:jc w:val="both"/>
        <w:rPr>
          <w:rFonts w:ascii="Arial" w:eastAsia="Times New Roman" w:hAnsi="Arial" w:cs="Arial"/>
          <w:sz w:val="24"/>
          <w:szCs w:val="24"/>
        </w:rPr>
      </w:pPr>
      <w:r w:rsidRPr="00A32909">
        <w:rPr>
          <w:rFonts w:ascii="Arial" w:eastAsia="Times New Roman" w:hAnsi="Arial" w:cs="Arial"/>
          <w:sz w:val="24"/>
          <w:szCs w:val="24"/>
        </w:rPr>
        <w:t xml:space="preserve">В рамках программы учебной дисциплины </w:t>
      </w:r>
      <w:proofErr w:type="gramStart"/>
      <w:r w:rsidRPr="00A32909">
        <w:rPr>
          <w:rFonts w:ascii="Arial" w:eastAsia="Times New Roman" w:hAnsi="Arial" w:cs="Arial"/>
          <w:sz w:val="24"/>
          <w:szCs w:val="24"/>
        </w:rPr>
        <w:t>обучающимися</w:t>
      </w:r>
      <w:proofErr w:type="gramEnd"/>
      <w:r w:rsidRPr="00A32909">
        <w:rPr>
          <w:rFonts w:ascii="Arial" w:eastAsia="Times New Roman" w:hAnsi="Arial" w:cs="Arial"/>
          <w:sz w:val="24"/>
          <w:szCs w:val="24"/>
        </w:rPr>
        <w:t xml:space="preserve"> осваиваются умения и знания:</w:t>
      </w:r>
    </w:p>
    <w:p w:rsidR="00A32909" w:rsidRPr="00A32909" w:rsidRDefault="00A32909" w:rsidP="00A32909">
      <w:pPr>
        <w:widowControl w:val="0"/>
        <w:autoSpaceDE w:val="0"/>
        <w:autoSpaceDN w:val="0"/>
        <w:spacing w:after="0" w:line="240" w:lineRule="auto"/>
        <w:ind w:firstLine="710"/>
        <w:jc w:val="both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TableNormal"/>
        <w:tblW w:w="9180" w:type="dxa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3697"/>
        <w:gridCol w:w="3688"/>
      </w:tblGrid>
      <w:tr w:rsidR="00A32909" w:rsidRPr="00A32909" w:rsidTr="00A32909">
        <w:trPr>
          <w:trHeight w:val="355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09" w:rsidRPr="00A32909" w:rsidRDefault="00A32909" w:rsidP="00A32909">
            <w:pPr>
              <w:ind w:left="57" w:right="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A32909">
              <w:rPr>
                <w:rFonts w:ascii="Arial" w:eastAsia="Times New Roman" w:hAnsi="Arial" w:cs="Arial"/>
                <w:sz w:val="24"/>
                <w:szCs w:val="24"/>
              </w:rPr>
              <w:t>Код</w:t>
            </w:r>
            <w:proofErr w:type="spellEnd"/>
            <w:r w:rsidRPr="00A32909">
              <w:rPr>
                <w:rFonts w:ascii="Arial" w:eastAsia="Times New Roman" w:hAnsi="Arial" w:cs="Arial"/>
                <w:sz w:val="24"/>
                <w:szCs w:val="24"/>
              </w:rPr>
              <w:t xml:space="preserve"> ПК, ОК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09" w:rsidRPr="00A32909" w:rsidRDefault="00A32909" w:rsidP="00A32909">
            <w:pPr>
              <w:ind w:left="57" w:right="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A32909">
              <w:rPr>
                <w:rFonts w:ascii="Arial" w:eastAsia="Times New Roman" w:hAnsi="Arial" w:cs="Arial"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09" w:rsidRPr="00A32909" w:rsidRDefault="00A32909" w:rsidP="00A32909">
            <w:pPr>
              <w:ind w:left="57" w:right="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A32909">
              <w:rPr>
                <w:rFonts w:ascii="Arial" w:eastAsia="Times New Roman" w:hAnsi="Arial" w:cs="Arial"/>
                <w:sz w:val="24"/>
                <w:szCs w:val="24"/>
              </w:rPr>
              <w:t>Знания</w:t>
            </w:r>
            <w:proofErr w:type="spellEnd"/>
          </w:p>
        </w:tc>
      </w:tr>
      <w:tr w:rsidR="00A32909" w:rsidRPr="00A32909" w:rsidTr="00A32909">
        <w:trPr>
          <w:trHeight w:val="4532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909" w:rsidRPr="00A32909" w:rsidRDefault="00A32909" w:rsidP="00A32909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gramStart"/>
            <w:r w:rsidRPr="00A3290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ОК</w:t>
            </w:r>
            <w:proofErr w:type="gramEnd"/>
            <w:r w:rsidRPr="00A3290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01</w:t>
            </w:r>
          </w:p>
          <w:p w:rsidR="00A32909" w:rsidRPr="00A32909" w:rsidRDefault="00A32909" w:rsidP="00A32909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gramStart"/>
            <w:r w:rsidRPr="00A3290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ОК</w:t>
            </w:r>
            <w:proofErr w:type="gramEnd"/>
            <w:r w:rsidRPr="00A3290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02</w:t>
            </w:r>
          </w:p>
          <w:p w:rsidR="00A32909" w:rsidRPr="00A32909" w:rsidRDefault="00A32909" w:rsidP="00A32909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gramStart"/>
            <w:r w:rsidRPr="00A3290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ОК</w:t>
            </w:r>
            <w:proofErr w:type="gramEnd"/>
            <w:r w:rsidRPr="00A3290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03</w:t>
            </w:r>
          </w:p>
          <w:p w:rsidR="00A32909" w:rsidRPr="00A32909" w:rsidRDefault="00A32909" w:rsidP="00A32909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gramStart"/>
            <w:r w:rsidRPr="00A3290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ОК</w:t>
            </w:r>
            <w:proofErr w:type="gramEnd"/>
            <w:r w:rsidRPr="00A3290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04</w:t>
            </w:r>
          </w:p>
          <w:p w:rsidR="00A32909" w:rsidRPr="00A32909" w:rsidRDefault="00A32909" w:rsidP="00A32909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gramStart"/>
            <w:r w:rsidRPr="00A3290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ОК</w:t>
            </w:r>
            <w:proofErr w:type="gramEnd"/>
            <w:r w:rsidRPr="00A3290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05</w:t>
            </w:r>
          </w:p>
          <w:p w:rsidR="00A32909" w:rsidRPr="00A32909" w:rsidRDefault="00A32909" w:rsidP="00A32909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2909">
              <w:rPr>
                <w:rFonts w:ascii="Arial" w:eastAsia="Times New Roman" w:hAnsi="Arial" w:cs="Arial"/>
                <w:sz w:val="24"/>
                <w:szCs w:val="24"/>
              </w:rPr>
              <w:t>ОК 06</w:t>
            </w:r>
          </w:p>
          <w:p w:rsidR="00A32909" w:rsidRPr="00A32909" w:rsidRDefault="00A32909" w:rsidP="00A32909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2909">
              <w:rPr>
                <w:rFonts w:ascii="Arial" w:eastAsia="Times New Roman" w:hAnsi="Arial" w:cs="Arial"/>
                <w:sz w:val="24"/>
                <w:szCs w:val="24"/>
              </w:rPr>
              <w:t>ОК 07</w:t>
            </w:r>
          </w:p>
          <w:p w:rsidR="00A32909" w:rsidRPr="00A32909" w:rsidRDefault="00A32909" w:rsidP="00A32909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2909">
              <w:rPr>
                <w:rFonts w:ascii="Arial" w:eastAsia="Times New Roman" w:hAnsi="Arial" w:cs="Arial"/>
                <w:sz w:val="24"/>
                <w:szCs w:val="24"/>
              </w:rPr>
              <w:t>ОК 09</w:t>
            </w:r>
          </w:p>
          <w:p w:rsidR="00A32909" w:rsidRPr="00A32909" w:rsidRDefault="00A32909" w:rsidP="00A32909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2909">
              <w:rPr>
                <w:rFonts w:ascii="Arial" w:eastAsia="Times New Roman" w:hAnsi="Arial" w:cs="Arial"/>
                <w:sz w:val="24"/>
                <w:szCs w:val="24"/>
              </w:rPr>
              <w:t>ОК 10</w:t>
            </w:r>
          </w:p>
          <w:p w:rsidR="00A32909" w:rsidRPr="00A32909" w:rsidRDefault="00A32909" w:rsidP="00A32909">
            <w:pPr>
              <w:ind w:right="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09" w:rsidRPr="00A32909" w:rsidRDefault="00A32909" w:rsidP="00A32909">
            <w:pPr>
              <w:ind w:left="57" w:right="57"/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A3290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правильно формулировать и решать задачи (в том числе прикладные) средствами искусственного интеллекта, использовать методы искусственного интеллекта для решения прикладных задач;</w:t>
            </w:r>
            <w:r w:rsidRPr="00A32909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br/>
            </w:r>
            <w:r w:rsidRPr="00A32909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использовать основные положения теории </w:t>
            </w:r>
            <w:proofErr w:type="gramStart"/>
            <w:r w:rsidRPr="00A32909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обучения по прецедентам</w:t>
            </w:r>
            <w:proofErr w:type="gramEnd"/>
            <w:r w:rsidRPr="00A32909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A32909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br/>
            </w:r>
            <w:r w:rsidRPr="00A32909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использовать методы классификации,</w:t>
            </w:r>
            <w:r w:rsidRPr="00A32909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br/>
            </w:r>
            <w:r w:rsidRPr="00A32909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использовать возможности, условия применимости и свойства наиболее распространенных методов машинного обучения при построении, проверке качества и эксплуатации формальных математических моделей;</w:t>
            </w:r>
          </w:p>
          <w:p w:rsidR="00A32909" w:rsidRPr="00A32909" w:rsidRDefault="00A32909" w:rsidP="00A32909">
            <w:pPr>
              <w:ind w:left="57" w:right="5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A3290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использовать полученные знания для постановки и решения исследовательских задач, проводить исследования, связанные с основными понятиями и тематикой курса.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909" w:rsidRPr="00A32909" w:rsidRDefault="00A32909" w:rsidP="00A32909">
            <w:pPr>
              <w:ind w:left="57" w:right="57"/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A32909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основные этапы развития интеллектуальных технологий;</w:t>
            </w:r>
            <w:r w:rsidRPr="00A32909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br/>
            </w:r>
            <w:r w:rsidRPr="00A3290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основные понятия и теоретические основания искусственного интеллекта;</w:t>
            </w:r>
            <w:r w:rsidRPr="00A32909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br/>
            </w:r>
            <w:r w:rsidRPr="00A32909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основные этапы построения и функционирования методов машинного обучения;</w:t>
            </w:r>
          </w:p>
          <w:p w:rsidR="00A32909" w:rsidRPr="00A32909" w:rsidRDefault="00A32909" w:rsidP="00A32909">
            <w:pPr>
              <w:ind w:left="57" w:right="5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A32909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методы и алгоритмы искусственного интеллекта;</w:t>
            </w:r>
            <w:r w:rsidRPr="00A32909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br/>
            </w:r>
            <w:r w:rsidRPr="00A32909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принципы построения и функционирования интеллектуального компьютерного программного обеспечения</w:t>
            </w:r>
          </w:p>
        </w:tc>
      </w:tr>
    </w:tbl>
    <w:p w:rsidR="00A32909" w:rsidRPr="00A32909" w:rsidRDefault="00A32909" w:rsidP="00A32909">
      <w:pPr>
        <w:widowControl w:val="0"/>
        <w:autoSpaceDE w:val="0"/>
        <w:autoSpaceDN w:val="0"/>
        <w:spacing w:before="43" w:after="0" w:line="266" w:lineRule="auto"/>
        <w:ind w:left="259" w:right="162" w:firstLine="707"/>
        <w:jc w:val="both"/>
        <w:rPr>
          <w:rFonts w:ascii="Arial" w:eastAsia="Trebuchet MS" w:hAnsi="Arial" w:cs="Arial"/>
          <w:sz w:val="24"/>
          <w:szCs w:val="24"/>
        </w:rPr>
      </w:pPr>
      <w:r w:rsidRPr="00A32909">
        <w:rPr>
          <w:rFonts w:ascii="Arial" w:eastAsia="Trebuchet MS" w:hAnsi="Arial" w:cs="Arial"/>
          <w:w w:val="90"/>
          <w:sz w:val="24"/>
          <w:szCs w:val="24"/>
        </w:rPr>
        <w:t>.</w:t>
      </w:r>
    </w:p>
    <w:p w:rsidR="00A32909" w:rsidRPr="00A32909" w:rsidRDefault="00A32909" w:rsidP="00A3290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32909">
        <w:rPr>
          <w:rFonts w:ascii="Arial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A32909" w:rsidRPr="00A32909" w:rsidRDefault="00A32909" w:rsidP="00A3290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A32909" w:rsidRPr="00A32909" w:rsidTr="00A329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909" w:rsidRPr="00A32909" w:rsidRDefault="00A32909" w:rsidP="00A329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2909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909" w:rsidRPr="00A32909" w:rsidRDefault="00A32909" w:rsidP="00A329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2909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909" w:rsidRPr="00A32909" w:rsidRDefault="00A32909" w:rsidP="00A3290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2909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A32909" w:rsidRPr="00A32909" w:rsidTr="00A329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909" w:rsidRPr="00A32909" w:rsidRDefault="00A32909" w:rsidP="00A329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290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09" w:rsidRPr="00A32909" w:rsidRDefault="00A32909" w:rsidP="00A3290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290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Тема 1.1 </w:t>
            </w:r>
            <w:r w:rsidRPr="00A32909">
              <w:rPr>
                <w:rFonts w:ascii="Arial" w:eastAsia="Times New Roman" w:hAnsi="Arial" w:cs="Arial"/>
                <w:sz w:val="24"/>
                <w:szCs w:val="24"/>
              </w:rPr>
              <w:t>Введение в искусственный интеллект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909" w:rsidRPr="00A32909" w:rsidRDefault="00A32909" w:rsidP="00A329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290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A32909" w:rsidRPr="00A32909" w:rsidTr="00A329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909" w:rsidRPr="00A32909" w:rsidRDefault="00A32909" w:rsidP="00A329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2909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09" w:rsidRPr="00A32909" w:rsidRDefault="00A32909" w:rsidP="00A3290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290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Тема 1.2. </w:t>
            </w:r>
            <w:r w:rsidRPr="00A32909">
              <w:rPr>
                <w:rFonts w:ascii="Arial" w:eastAsia="Times New Roman" w:hAnsi="Arial" w:cs="Arial"/>
                <w:sz w:val="24"/>
                <w:szCs w:val="24"/>
              </w:rPr>
              <w:t>Терминология машинного обучения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909" w:rsidRPr="00A32909" w:rsidRDefault="00A32909" w:rsidP="00A329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290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A32909" w:rsidRPr="00A32909" w:rsidTr="00A329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909" w:rsidRPr="00A32909" w:rsidRDefault="00A32909" w:rsidP="00A329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290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09" w:rsidRPr="00A32909" w:rsidRDefault="00A32909" w:rsidP="00A32909">
            <w:pPr>
              <w:rPr>
                <w:rFonts w:ascii="Arial" w:hAnsi="Arial" w:cs="Arial"/>
                <w:sz w:val="24"/>
                <w:szCs w:val="24"/>
              </w:rPr>
            </w:pPr>
            <w:r w:rsidRPr="00A3290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Тема 1.3. </w:t>
            </w:r>
            <w:r w:rsidRPr="00A32909">
              <w:rPr>
                <w:rFonts w:ascii="Arial" w:eastAsia="Times New Roman" w:hAnsi="Arial" w:cs="Arial"/>
                <w:sz w:val="24"/>
                <w:szCs w:val="24"/>
              </w:rPr>
              <w:t>Визуализация данных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909" w:rsidRPr="00A32909" w:rsidRDefault="00A32909" w:rsidP="00A329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290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32909" w:rsidRPr="00A32909" w:rsidTr="00A329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909" w:rsidRPr="00A32909" w:rsidRDefault="00A32909" w:rsidP="00A329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290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09" w:rsidRPr="00A32909" w:rsidRDefault="00A32909" w:rsidP="00A32909">
            <w:pPr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32909">
              <w:rPr>
                <w:rFonts w:ascii="Arial" w:eastAsia="Times New Roman" w:hAnsi="Arial" w:cs="Arial"/>
                <w:bCs/>
                <w:sz w:val="24"/>
                <w:szCs w:val="24"/>
              </w:rPr>
              <w:t>Тема 1.4. Экспертные системы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909" w:rsidRPr="00A32909" w:rsidRDefault="00A32909" w:rsidP="00A329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290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32909" w:rsidRPr="00A32909" w:rsidTr="00A3290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909" w:rsidRPr="00A32909" w:rsidRDefault="00A32909" w:rsidP="00A329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290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09" w:rsidRPr="00A32909" w:rsidRDefault="00A32909" w:rsidP="00A32909">
            <w:pPr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32909">
              <w:rPr>
                <w:rFonts w:ascii="Arial" w:eastAsia="Times New Roman" w:hAnsi="Arial" w:cs="Arial"/>
                <w:bCs/>
                <w:sz w:val="24"/>
                <w:szCs w:val="24"/>
              </w:rPr>
              <w:t>Тема 1.5 Нейронные сети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909" w:rsidRPr="00A32909" w:rsidRDefault="00A32909" w:rsidP="00A329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2909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</w:tbl>
    <w:p w:rsidR="00A32909" w:rsidRPr="00A32909" w:rsidRDefault="00A32909" w:rsidP="00A3290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32909" w:rsidRPr="00A32909" w:rsidRDefault="00A32909" w:rsidP="00A3290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32909">
        <w:rPr>
          <w:rFonts w:ascii="Arial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A32909" w:rsidRPr="00A32909" w:rsidRDefault="00A32909" w:rsidP="00A3290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32909">
        <w:rPr>
          <w:rFonts w:ascii="Arial" w:hAnsi="Arial" w:cs="Arial"/>
          <w:sz w:val="24"/>
          <w:szCs w:val="24"/>
          <w:lang w:eastAsia="ru-RU"/>
        </w:rPr>
        <w:t xml:space="preserve">Форма промежуточной аттестации по дисциплине </w:t>
      </w:r>
      <w:r w:rsidRPr="00A32909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E460F9">
        <w:rPr>
          <w:rFonts w:ascii="Arial" w:eastAsia="Times New Roman" w:hAnsi="Arial" w:cs="Arial"/>
          <w:sz w:val="24"/>
          <w:szCs w:val="24"/>
          <w:lang w:eastAsia="ru-RU"/>
        </w:rPr>
        <w:t>ОО</w:t>
      </w:r>
      <w:r w:rsidRPr="00A32909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460F9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Pr="00A32909">
        <w:rPr>
          <w:rFonts w:ascii="Arial" w:eastAsia="Times New Roman" w:hAnsi="Arial" w:cs="Arial"/>
          <w:sz w:val="24"/>
          <w:szCs w:val="24"/>
          <w:lang w:eastAsia="ru-RU"/>
        </w:rPr>
        <w:t>3 Основы технологий искусственного интеллекта</w:t>
      </w:r>
      <w:r w:rsidRPr="00A32909">
        <w:rPr>
          <w:rFonts w:ascii="Arial" w:hAnsi="Arial" w:cs="Arial"/>
          <w:bCs/>
          <w:sz w:val="24"/>
          <w:szCs w:val="24"/>
          <w:lang w:eastAsia="ru-RU"/>
        </w:rPr>
        <w:t xml:space="preserve"> проводится в форме </w:t>
      </w:r>
      <w:r w:rsidR="00197FEE">
        <w:rPr>
          <w:rFonts w:ascii="Arial" w:hAnsi="Arial" w:cs="Arial"/>
          <w:bCs/>
          <w:sz w:val="24"/>
          <w:szCs w:val="24"/>
          <w:lang w:eastAsia="ru-RU"/>
        </w:rPr>
        <w:t xml:space="preserve">дифференцированного </w:t>
      </w:r>
      <w:r w:rsidRPr="00A32909">
        <w:rPr>
          <w:rFonts w:ascii="Arial" w:eastAsia="Times New Roman" w:hAnsi="Arial" w:cs="Arial"/>
          <w:sz w:val="24"/>
          <w:szCs w:val="24"/>
          <w:lang w:eastAsia="ru-RU"/>
        </w:rPr>
        <w:t xml:space="preserve">зачета в  </w:t>
      </w:r>
      <w:r w:rsidR="00E460F9"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A32909">
        <w:rPr>
          <w:rFonts w:ascii="Arial" w:eastAsia="Times New Roman" w:hAnsi="Arial" w:cs="Arial"/>
          <w:sz w:val="24"/>
          <w:szCs w:val="24"/>
          <w:lang w:eastAsia="ru-RU"/>
        </w:rPr>
        <w:t xml:space="preserve"> семестре. </w:t>
      </w:r>
    </w:p>
    <w:p w:rsidR="00A32909" w:rsidRPr="00A32909" w:rsidRDefault="00A32909" w:rsidP="00A3290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32909">
        <w:rPr>
          <w:rFonts w:ascii="Arial" w:hAnsi="Arial" w:cs="Arial"/>
          <w:bCs/>
          <w:sz w:val="24"/>
          <w:szCs w:val="24"/>
        </w:rPr>
        <w:t xml:space="preserve">. </w:t>
      </w: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32909" w:rsidRDefault="00A32909" w:rsidP="00B261A6">
      <w:pPr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Организация-разработчик: </w:t>
      </w:r>
      <w:r w:rsidRPr="00B261A6">
        <w:rPr>
          <w:rFonts w:ascii="Arial" w:eastAsia="Times New Roman" w:hAnsi="Arial" w:cs="Arial"/>
          <w:sz w:val="24"/>
          <w:szCs w:val="24"/>
          <w:lang w:eastAsia="ru-RU"/>
        </w:rPr>
        <w:t>государственное автономное профессиональное образовательное учреждение Тюменской области «</w:t>
      </w:r>
      <w:proofErr w:type="spellStart"/>
      <w:r w:rsidRPr="00B261A6">
        <w:rPr>
          <w:rFonts w:ascii="Arial" w:eastAsia="Times New Roman" w:hAnsi="Arial" w:cs="Arial"/>
          <w:sz w:val="24"/>
          <w:szCs w:val="24"/>
          <w:lang w:eastAsia="ru-RU"/>
        </w:rPr>
        <w:t>Голышмановский</w:t>
      </w:r>
      <w:proofErr w:type="spellEnd"/>
      <w:r w:rsidRPr="00B261A6">
        <w:rPr>
          <w:rFonts w:ascii="Arial" w:eastAsia="Times New Roman" w:hAnsi="Arial" w:cs="Arial"/>
          <w:sz w:val="24"/>
          <w:szCs w:val="24"/>
          <w:lang w:eastAsia="ru-RU"/>
        </w:rPr>
        <w:t xml:space="preserve"> агропедагогический колледж»</w:t>
      </w:r>
    </w:p>
    <w:p w:rsidR="00B261A6" w:rsidRPr="00B261A6" w:rsidRDefault="00B261A6" w:rsidP="00B26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b/>
          <w:sz w:val="24"/>
          <w:szCs w:val="24"/>
          <w:lang w:eastAsia="ru-RU"/>
        </w:rPr>
        <w:t>Разработчики:</w:t>
      </w:r>
    </w:p>
    <w:p w:rsidR="00B261A6" w:rsidRPr="00B261A6" w:rsidRDefault="00B261A6" w:rsidP="00B261A6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spellStart"/>
      <w:r w:rsidRPr="00B261A6">
        <w:rPr>
          <w:rFonts w:ascii="Arial" w:eastAsia="Times New Roman" w:hAnsi="Arial" w:cs="Arial"/>
          <w:sz w:val="24"/>
          <w:szCs w:val="24"/>
          <w:lang w:eastAsia="ru-RU"/>
        </w:rPr>
        <w:t>Мухаева</w:t>
      </w:r>
      <w:proofErr w:type="spellEnd"/>
      <w:r w:rsidRPr="00B261A6">
        <w:rPr>
          <w:rFonts w:ascii="Arial" w:eastAsia="Times New Roman" w:hAnsi="Arial" w:cs="Arial"/>
          <w:sz w:val="24"/>
          <w:szCs w:val="24"/>
          <w:lang w:eastAsia="ru-RU"/>
        </w:rPr>
        <w:t xml:space="preserve"> Валентина Анатольевна, преподаватель высшей квалификационной категории</w:t>
      </w: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D08D3" w:rsidRDefault="00CD08D3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D08D3" w:rsidRDefault="00CD08D3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D08D3" w:rsidRDefault="00CD08D3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D08D3" w:rsidRDefault="00CD08D3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D08D3" w:rsidRDefault="00CD08D3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D08D3" w:rsidRDefault="00CD08D3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D08D3" w:rsidRPr="00B261A6" w:rsidRDefault="00CD08D3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0" w:line="240" w:lineRule="auto"/>
        <w:ind w:right="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СОДЕРЖАНИЕ</w:t>
      </w:r>
    </w:p>
    <w:p w:rsidR="00B261A6" w:rsidRPr="00B261A6" w:rsidRDefault="00B261A6" w:rsidP="00B261A6">
      <w:pPr>
        <w:widowControl w:val="0"/>
        <w:autoSpaceDE w:val="0"/>
        <w:autoSpaceDN w:val="0"/>
        <w:spacing w:after="0" w:line="240" w:lineRule="auto"/>
        <w:ind w:right="3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Style w:val="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72"/>
        <w:gridCol w:w="993"/>
      </w:tblGrid>
      <w:tr w:rsidR="00CD08D3" w:rsidRPr="00B261A6" w:rsidTr="00CD08D3">
        <w:trPr>
          <w:trHeight w:val="656"/>
        </w:trPr>
        <w:tc>
          <w:tcPr>
            <w:tcW w:w="8472" w:type="dxa"/>
            <w:hideMark/>
          </w:tcPr>
          <w:p w:rsidR="00CD08D3" w:rsidRPr="00B261A6" w:rsidRDefault="00CD08D3" w:rsidP="00B13025">
            <w:pPr>
              <w:spacing w:beforeLines="120" w:before="288" w:line="360" w:lineRule="auto"/>
              <w:ind w:right="6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B261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993" w:type="dxa"/>
          </w:tcPr>
          <w:p w:rsidR="00CD08D3" w:rsidRPr="00CD08D3" w:rsidRDefault="00CD08D3" w:rsidP="00B13025">
            <w:pPr>
              <w:spacing w:beforeLines="120" w:before="288" w:line="276" w:lineRule="auto"/>
              <w:ind w:right="6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6</w:t>
            </w:r>
          </w:p>
        </w:tc>
      </w:tr>
      <w:tr w:rsidR="00CD08D3" w:rsidRPr="00B261A6" w:rsidTr="00CD08D3">
        <w:trPr>
          <w:trHeight w:val="563"/>
        </w:trPr>
        <w:tc>
          <w:tcPr>
            <w:tcW w:w="8472" w:type="dxa"/>
            <w:hideMark/>
          </w:tcPr>
          <w:p w:rsidR="00CD08D3" w:rsidRPr="00B261A6" w:rsidRDefault="00CD08D3" w:rsidP="00B13025">
            <w:pPr>
              <w:tabs>
                <w:tab w:val="left" w:pos="420"/>
              </w:tabs>
              <w:spacing w:beforeLines="120" w:before="288" w:line="276" w:lineRule="auto"/>
              <w:ind w:right="6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B261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2. СТРУКТУРА И СОДЕРЖАНИЕ УЧЕБНОЙ ДИСЦИПЛИНЫ</w:t>
            </w:r>
          </w:p>
        </w:tc>
        <w:tc>
          <w:tcPr>
            <w:tcW w:w="993" w:type="dxa"/>
          </w:tcPr>
          <w:p w:rsidR="00CD08D3" w:rsidRPr="00CD08D3" w:rsidRDefault="00CD08D3" w:rsidP="00B13025">
            <w:pPr>
              <w:tabs>
                <w:tab w:val="left" w:pos="420"/>
              </w:tabs>
              <w:spacing w:beforeLines="120" w:before="288" w:line="276" w:lineRule="auto"/>
              <w:ind w:right="6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7</w:t>
            </w:r>
          </w:p>
        </w:tc>
      </w:tr>
      <w:tr w:rsidR="00CD08D3" w:rsidRPr="00B261A6" w:rsidTr="00CD08D3">
        <w:trPr>
          <w:trHeight w:val="326"/>
        </w:trPr>
        <w:tc>
          <w:tcPr>
            <w:tcW w:w="8472" w:type="dxa"/>
            <w:hideMark/>
          </w:tcPr>
          <w:p w:rsidR="00CD08D3" w:rsidRPr="00B261A6" w:rsidRDefault="00CD08D3" w:rsidP="00B13025">
            <w:pPr>
              <w:tabs>
                <w:tab w:val="left" w:pos="420"/>
              </w:tabs>
              <w:spacing w:beforeLines="120" w:before="288" w:line="276" w:lineRule="auto"/>
              <w:ind w:right="6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261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3. УСЛОВИЯ РЕАЛИЗАЦИИ УЧЕБНОЙ ДИСЦИПЛИНЫ</w:t>
            </w:r>
          </w:p>
        </w:tc>
        <w:tc>
          <w:tcPr>
            <w:tcW w:w="993" w:type="dxa"/>
          </w:tcPr>
          <w:p w:rsidR="00CD08D3" w:rsidRPr="00CD08D3" w:rsidRDefault="00CD08D3" w:rsidP="00B13025">
            <w:pPr>
              <w:tabs>
                <w:tab w:val="left" w:pos="420"/>
              </w:tabs>
              <w:spacing w:beforeLines="120" w:before="288" w:line="276" w:lineRule="auto"/>
              <w:ind w:right="6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10</w:t>
            </w:r>
          </w:p>
        </w:tc>
      </w:tr>
      <w:tr w:rsidR="00CD08D3" w:rsidRPr="00B261A6" w:rsidTr="00CD08D3">
        <w:trPr>
          <w:trHeight w:val="273"/>
        </w:trPr>
        <w:tc>
          <w:tcPr>
            <w:tcW w:w="8472" w:type="dxa"/>
            <w:hideMark/>
          </w:tcPr>
          <w:p w:rsidR="00CD08D3" w:rsidRPr="00B261A6" w:rsidRDefault="00CD08D3" w:rsidP="00B13025">
            <w:pPr>
              <w:spacing w:beforeLines="120" w:before="288" w:line="360" w:lineRule="auto"/>
              <w:ind w:right="6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 w:rsidRPr="00B261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 xml:space="preserve">4. КОНТРОЛЬ И ОЦЕНКА РЕЗУЛЬТАТОВ ОСВОЕНИЯ </w:t>
            </w:r>
            <w:r w:rsidRPr="00B261A6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br/>
              <w:t>УЧЕБНОЙ ДИСЦИПЛИНЫ</w:t>
            </w:r>
          </w:p>
        </w:tc>
        <w:tc>
          <w:tcPr>
            <w:tcW w:w="993" w:type="dxa"/>
          </w:tcPr>
          <w:p w:rsidR="00CD08D3" w:rsidRPr="00CD08D3" w:rsidRDefault="00CD08D3" w:rsidP="00B13025">
            <w:pPr>
              <w:spacing w:beforeLines="120" w:before="288"/>
              <w:ind w:right="6"/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>12</w:t>
            </w:r>
          </w:p>
        </w:tc>
      </w:tr>
    </w:tbl>
    <w:p w:rsidR="00B261A6" w:rsidRPr="00B261A6" w:rsidRDefault="00B261A6" w:rsidP="00B261A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B261A6" w:rsidRPr="00B261A6" w:rsidSect="00CD08D3">
          <w:footerReference w:type="default" r:id="rId9"/>
          <w:pgSz w:w="11910" w:h="16840"/>
          <w:pgMar w:top="1134" w:right="851" w:bottom="1134" w:left="1701" w:header="567" w:footer="567" w:gutter="0"/>
          <w:cols w:space="720"/>
          <w:titlePg/>
          <w:docGrid w:linePitch="299"/>
        </w:sectPr>
      </w:pPr>
    </w:p>
    <w:p w:rsidR="00B261A6" w:rsidRPr="00B261A6" w:rsidRDefault="00B261A6" w:rsidP="00B261A6">
      <w:pPr>
        <w:spacing w:after="120" w:line="240" w:lineRule="auto"/>
        <w:jc w:val="both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 xml:space="preserve">1. ОБЩАЯ ХАРАКТЕРИСТИКА РАБОЧЕЙ ПРОГРАММЫ </w:t>
      </w:r>
      <w:r w:rsidRPr="00B261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  <w:t xml:space="preserve">УЧЕБНОЙ ДИСЦИПЛИНЫ </w:t>
      </w:r>
      <w:r w:rsidR="00CF3C0B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«ПОО.03</w:t>
      </w:r>
      <w:r w:rsidRPr="00B261A6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 Основы технологий искусственного интеллекта»</w:t>
      </w:r>
    </w:p>
    <w:p w:rsidR="00B261A6" w:rsidRPr="00B261A6" w:rsidRDefault="00B261A6" w:rsidP="00B261A6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B261A6" w:rsidRPr="00B261A6" w:rsidRDefault="00E460F9" w:rsidP="00B261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Учебная дисциплина «</w:t>
      </w:r>
      <w:r w:rsidR="00B261A6" w:rsidRPr="00B261A6">
        <w:rPr>
          <w:rFonts w:ascii="Arial" w:eastAsia="Times New Roman" w:hAnsi="Arial" w:cs="Arial"/>
          <w:sz w:val="24"/>
          <w:szCs w:val="24"/>
          <w:lang w:eastAsia="ru-RU"/>
        </w:rPr>
        <w:t>П</w:t>
      </w:r>
      <w:r>
        <w:rPr>
          <w:rFonts w:ascii="Arial" w:eastAsia="Times New Roman" w:hAnsi="Arial" w:cs="Arial"/>
          <w:sz w:val="24"/>
          <w:szCs w:val="24"/>
          <w:lang w:eastAsia="ru-RU"/>
        </w:rPr>
        <w:t>ОО.0</w:t>
      </w:r>
      <w:r w:rsidR="00B261A6" w:rsidRPr="00B261A6">
        <w:rPr>
          <w:rFonts w:ascii="Arial" w:eastAsia="Times New Roman" w:hAnsi="Arial" w:cs="Arial"/>
          <w:sz w:val="24"/>
          <w:szCs w:val="24"/>
          <w:lang w:eastAsia="ru-RU"/>
        </w:rPr>
        <w:t xml:space="preserve">3 Основы технологий искусственного интеллекта» является </w:t>
      </w:r>
      <w:r>
        <w:rPr>
          <w:rFonts w:ascii="Arial" w:eastAsia="Times New Roman" w:hAnsi="Arial" w:cs="Arial"/>
          <w:sz w:val="24"/>
          <w:szCs w:val="24"/>
          <w:lang w:eastAsia="ru-RU"/>
        </w:rPr>
        <w:t>вариативной</w:t>
      </w:r>
      <w:r w:rsidR="00B261A6" w:rsidRPr="00B261A6">
        <w:rPr>
          <w:rFonts w:ascii="Arial" w:eastAsia="Times New Roman" w:hAnsi="Arial" w:cs="Arial"/>
          <w:sz w:val="24"/>
          <w:szCs w:val="24"/>
          <w:lang w:eastAsia="ru-RU"/>
        </w:rPr>
        <w:t xml:space="preserve"> частью общепрофессионального цикла основной образовательной программы в соответствии с ФГОС по профессии 43.01.09 Повар, кондитер. </w:t>
      </w:r>
    </w:p>
    <w:p w:rsidR="00B261A6" w:rsidRPr="00B261A6" w:rsidRDefault="00B261A6" w:rsidP="00B261A6">
      <w:pPr>
        <w:spacing w:before="120"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1.2. Цель и планируемые результаты освоения дисциплины:   </w:t>
      </w:r>
    </w:p>
    <w:p w:rsidR="00B261A6" w:rsidRPr="00B261A6" w:rsidRDefault="00B261A6" w:rsidP="00B261A6">
      <w:pPr>
        <w:widowControl w:val="0"/>
        <w:autoSpaceDE w:val="0"/>
        <w:autoSpaceDN w:val="0"/>
        <w:spacing w:after="0" w:line="240" w:lineRule="auto"/>
        <w:ind w:firstLine="710"/>
        <w:jc w:val="both"/>
        <w:rPr>
          <w:rFonts w:ascii="Arial" w:eastAsia="Times New Roman" w:hAnsi="Arial" w:cs="Arial"/>
          <w:sz w:val="24"/>
          <w:szCs w:val="24"/>
        </w:rPr>
      </w:pPr>
      <w:r w:rsidRPr="00B261A6">
        <w:rPr>
          <w:rFonts w:ascii="Arial" w:eastAsia="Times New Roman" w:hAnsi="Arial" w:cs="Arial"/>
          <w:sz w:val="24"/>
          <w:szCs w:val="24"/>
        </w:rPr>
        <w:t xml:space="preserve">В рамках программы учебной дисциплины </w:t>
      </w:r>
      <w:proofErr w:type="gramStart"/>
      <w:r w:rsidRPr="00B261A6">
        <w:rPr>
          <w:rFonts w:ascii="Arial" w:eastAsia="Times New Roman" w:hAnsi="Arial" w:cs="Arial"/>
          <w:sz w:val="24"/>
          <w:szCs w:val="24"/>
        </w:rPr>
        <w:t>обучающимися</w:t>
      </w:r>
      <w:proofErr w:type="gramEnd"/>
      <w:r w:rsidRPr="00B261A6">
        <w:rPr>
          <w:rFonts w:ascii="Arial" w:eastAsia="Times New Roman" w:hAnsi="Arial" w:cs="Arial"/>
          <w:sz w:val="24"/>
          <w:szCs w:val="24"/>
        </w:rPr>
        <w:t xml:space="preserve"> осваиваются умения и знания</w:t>
      </w:r>
    </w:p>
    <w:p w:rsidR="00B261A6" w:rsidRPr="00B261A6" w:rsidRDefault="00B261A6" w:rsidP="00B261A6">
      <w:pPr>
        <w:widowControl w:val="0"/>
        <w:autoSpaceDE w:val="0"/>
        <w:autoSpaceDN w:val="0"/>
        <w:spacing w:after="0" w:line="240" w:lineRule="auto"/>
        <w:ind w:firstLine="710"/>
        <w:jc w:val="both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TableNormal"/>
        <w:tblW w:w="9180" w:type="dxa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3697"/>
        <w:gridCol w:w="3688"/>
      </w:tblGrid>
      <w:tr w:rsidR="00B261A6" w:rsidRPr="00B261A6" w:rsidTr="00B261A6">
        <w:trPr>
          <w:trHeight w:val="355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1A6" w:rsidRPr="00B261A6" w:rsidRDefault="00B261A6" w:rsidP="00B261A6">
            <w:pPr>
              <w:ind w:left="57" w:right="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261A6">
              <w:rPr>
                <w:rFonts w:ascii="Arial" w:eastAsia="Times New Roman" w:hAnsi="Arial" w:cs="Arial"/>
                <w:sz w:val="24"/>
                <w:szCs w:val="24"/>
              </w:rPr>
              <w:t>Код</w:t>
            </w:r>
            <w:proofErr w:type="spellEnd"/>
            <w:r w:rsidRPr="00B261A6">
              <w:rPr>
                <w:rFonts w:ascii="Arial" w:eastAsia="Times New Roman" w:hAnsi="Arial" w:cs="Arial"/>
                <w:sz w:val="24"/>
                <w:szCs w:val="24"/>
              </w:rPr>
              <w:t xml:space="preserve"> ПК, ОК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1A6" w:rsidRPr="00B261A6" w:rsidRDefault="00B261A6" w:rsidP="00B261A6">
            <w:pPr>
              <w:ind w:left="57" w:right="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261A6">
              <w:rPr>
                <w:rFonts w:ascii="Arial" w:eastAsia="Times New Roman" w:hAnsi="Arial" w:cs="Arial"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1A6" w:rsidRPr="00B261A6" w:rsidRDefault="00B261A6" w:rsidP="00B261A6">
            <w:pPr>
              <w:ind w:left="57" w:right="57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261A6">
              <w:rPr>
                <w:rFonts w:ascii="Arial" w:eastAsia="Times New Roman" w:hAnsi="Arial" w:cs="Arial"/>
                <w:sz w:val="24"/>
                <w:szCs w:val="24"/>
              </w:rPr>
              <w:t>Знания</w:t>
            </w:r>
            <w:proofErr w:type="spellEnd"/>
          </w:p>
        </w:tc>
      </w:tr>
      <w:tr w:rsidR="00B261A6" w:rsidRPr="00B261A6" w:rsidTr="00B261A6">
        <w:trPr>
          <w:trHeight w:val="4532"/>
        </w:trPr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1A6" w:rsidRPr="00B261A6" w:rsidRDefault="00B261A6" w:rsidP="00B261A6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gramStart"/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ОК</w:t>
            </w:r>
            <w:proofErr w:type="gramEnd"/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01</w:t>
            </w:r>
          </w:p>
          <w:p w:rsidR="00B261A6" w:rsidRPr="00B261A6" w:rsidRDefault="00B261A6" w:rsidP="00B261A6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gramStart"/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ОК</w:t>
            </w:r>
            <w:proofErr w:type="gramEnd"/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02</w:t>
            </w:r>
          </w:p>
          <w:p w:rsidR="00B261A6" w:rsidRPr="00B261A6" w:rsidRDefault="00B261A6" w:rsidP="00B261A6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gramStart"/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ОК</w:t>
            </w:r>
            <w:proofErr w:type="gramEnd"/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03</w:t>
            </w:r>
          </w:p>
          <w:p w:rsidR="00B261A6" w:rsidRPr="00B261A6" w:rsidRDefault="00B261A6" w:rsidP="00B261A6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gramStart"/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ОК</w:t>
            </w:r>
            <w:proofErr w:type="gramEnd"/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04</w:t>
            </w:r>
          </w:p>
          <w:p w:rsidR="00B261A6" w:rsidRPr="00B261A6" w:rsidRDefault="00B261A6" w:rsidP="00B261A6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proofErr w:type="gramStart"/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ОК</w:t>
            </w:r>
            <w:proofErr w:type="gramEnd"/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05</w:t>
            </w:r>
          </w:p>
          <w:p w:rsidR="00B261A6" w:rsidRPr="00B261A6" w:rsidRDefault="00B261A6" w:rsidP="00B261A6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</w:rPr>
              <w:t>ОК 06</w:t>
            </w:r>
          </w:p>
          <w:p w:rsidR="00B261A6" w:rsidRPr="00B261A6" w:rsidRDefault="00B261A6" w:rsidP="00B261A6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</w:rPr>
              <w:t>ОК 07</w:t>
            </w:r>
          </w:p>
          <w:p w:rsidR="00B261A6" w:rsidRPr="00B261A6" w:rsidRDefault="00B261A6" w:rsidP="00B261A6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</w:rPr>
              <w:t>ОК 09</w:t>
            </w:r>
          </w:p>
          <w:p w:rsidR="00B261A6" w:rsidRPr="00B261A6" w:rsidRDefault="00B261A6" w:rsidP="00B261A6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</w:rPr>
              <w:t>ОК 10</w:t>
            </w:r>
          </w:p>
          <w:p w:rsidR="00B261A6" w:rsidRPr="00B261A6" w:rsidRDefault="00B261A6" w:rsidP="00B261A6">
            <w:pPr>
              <w:ind w:right="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1A6" w:rsidRPr="00B261A6" w:rsidRDefault="00B261A6" w:rsidP="00B261A6">
            <w:pPr>
              <w:ind w:left="57" w:right="57"/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правильно формулировать и решать задачи (в том числе прикладные) средствами искусственного интеллекта, использовать методы искусственного интеллекта для решения прикладных задач;</w:t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br/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использовать основные положения теории </w:t>
            </w:r>
            <w:proofErr w:type="gramStart"/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обучения по прецедентам</w:t>
            </w:r>
            <w:proofErr w:type="gramEnd"/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br/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использовать методы классификации,</w:t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br/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использовать возможности, условия применимости и свойства наиболее распространенных методов машинного обучения при построении, проверке качества и эксплуатации формальных математических моделей;</w:t>
            </w:r>
          </w:p>
          <w:p w:rsidR="00B261A6" w:rsidRPr="00B261A6" w:rsidRDefault="00B261A6" w:rsidP="00B261A6">
            <w:pPr>
              <w:ind w:left="57" w:right="5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использовать полученные знания для постановки и решения исследовательских задач, проводить исследования, связанные с основными понятиями и тематикой курса.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1A6" w:rsidRPr="00B261A6" w:rsidRDefault="00B261A6" w:rsidP="00B261A6">
            <w:pPr>
              <w:ind w:left="57" w:right="57"/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основные этапы развития интеллектуальных технологий;</w:t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br/>
            </w:r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основные понятия и теоретические основания искусственного интеллекта;</w:t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br/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основные этапы построения и функционирования методов машинного обучения;</w:t>
            </w:r>
          </w:p>
          <w:p w:rsidR="00B261A6" w:rsidRPr="00B261A6" w:rsidRDefault="00B261A6" w:rsidP="00B261A6">
            <w:pPr>
              <w:ind w:left="57" w:right="5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методы и алгоритмы искусственного интеллекта;</w:t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br/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принципы построения и функционирования интеллектуального компьютерного программного обеспечения</w:t>
            </w:r>
          </w:p>
        </w:tc>
      </w:tr>
    </w:tbl>
    <w:p w:rsidR="00B261A6" w:rsidRPr="00B261A6" w:rsidRDefault="00B261A6" w:rsidP="00B261A6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B261A6" w:rsidRPr="00B261A6" w:rsidRDefault="00B261A6" w:rsidP="00B261A6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sz w:val="24"/>
          <w:szCs w:val="24"/>
          <w:lang w:eastAsia="ru-RU"/>
        </w:rPr>
        <w:t>Личностные результаты</w:t>
      </w:r>
    </w:p>
    <w:tbl>
      <w:tblPr>
        <w:tblOverlap w:val="never"/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65"/>
        <w:gridCol w:w="1740"/>
      </w:tblGrid>
      <w:tr w:rsidR="00B261A6" w:rsidRPr="00B261A6" w:rsidTr="00B261A6">
        <w:trPr>
          <w:trHeight w:hRule="exact" w:val="1433"/>
          <w:jc w:val="center"/>
        </w:trPr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61A6" w:rsidRPr="00B261A6" w:rsidRDefault="00B261A6" w:rsidP="00B261A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Личностные результаты реализации программы воспитания </w:t>
            </w:r>
            <w:r w:rsidRPr="00B261A6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 w:bidi="ru-RU"/>
              </w:rPr>
              <w:t>(дескрипторы)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61A6" w:rsidRPr="00B261A6" w:rsidRDefault="00B261A6" w:rsidP="00B261A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Код личностных результатов реализации программы воспитания</w:t>
            </w:r>
          </w:p>
        </w:tc>
      </w:tr>
      <w:tr w:rsidR="00B261A6" w:rsidRPr="00B261A6" w:rsidTr="00B261A6">
        <w:trPr>
          <w:trHeight w:hRule="exact" w:val="1374"/>
          <w:jc w:val="center"/>
        </w:trPr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261A6" w:rsidRPr="00B261A6" w:rsidRDefault="00B261A6" w:rsidP="00B261A6">
            <w:pPr>
              <w:widowControl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Проявляющий</w:t>
            </w:r>
            <w:proofErr w:type="gramEnd"/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261A6" w:rsidRPr="00B261A6" w:rsidRDefault="00B261A6" w:rsidP="00B261A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ЛР 4</w:t>
            </w:r>
          </w:p>
        </w:tc>
      </w:tr>
      <w:tr w:rsidR="00B261A6" w:rsidRPr="00B261A6" w:rsidTr="00B261A6">
        <w:trPr>
          <w:trHeight w:hRule="exact" w:val="840"/>
          <w:jc w:val="center"/>
        </w:trPr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261A6" w:rsidRPr="00B261A6" w:rsidRDefault="00B261A6" w:rsidP="00B261A6">
            <w:pPr>
              <w:widowControl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261A6" w:rsidRPr="00B261A6" w:rsidRDefault="00B261A6" w:rsidP="00B261A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ЛР 10</w:t>
            </w:r>
          </w:p>
        </w:tc>
      </w:tr>
    </w:tbl>
    <w:p w:rsidR="00B261A6" w:rsidRPr="00B261A6" w:rsidRDefault="00B261A6" w:rsidP="00B261A6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B261A6" w:rsidRPr="00B261A6" w:rsidRDefault="00B261A6" w:rsidP="00B261A6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B261A6" w:rsidRPr="00B261A6" w:rsidRDefault="00B261A6" w:rsidP="00B261A6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B261A6" w:rsidRPr="00B261A6" w:rsidRDefault="00B261A6" w:rsidP="00B261A6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B261A6" w:rsidRPr="00B261A6" w:rsidRDefault="00B261A6" w:rsidP="00B261A6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B261A6" w:rsidRPr="00B261A6" w:rsidRDefault="00B261A6" w:rsidP="00B261A6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B261A6" w:rsidRPr="00B261A6" w:rsidRDefault="00B261A6" w:rsidP="00B261A6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B261A6" w:rsidRPr="00B261A6" w:rsidRDefault="00B261A6" w:rsidP="00B261A6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B261A6" w:rsidRPr="00B261A6" w:rsidRDefault="00B261A6" w:rsidP="00B261A6">
      <w:pPr>
        <w:spacing w:before="120" w:after="12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B261A6" w:rsidRPr="00B261A6" w:rsidRDefault="00B261A6" w:rsidP="00B261A6">
      <w:pPr>
        <w:spacing w:before="120" w:after="12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75"/>
        <w:gridCol w:w="1895"/>
      </w:tblGrid>
      <w:tr w:rsidR="00B261A6" w:rsidRPr="00B261A6" w:rsidTr="00B261A6">
        <w:trPr>
          <w:trHeight w:val="460"/>
        </w:trPr>
        <w:tc>
          <w:tcPr>
            <w:tcW w:w="4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261A6" w:rsidRPr="00B261A6" w:rsidTr="00B261A6">
        <w:trPr>
          <w:trHeight w:val="410"/>
        </w:trPr>
        <w:tc>
          <w:tcPr>
            <w:tcW w:w="4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B261A6" w:rsidRPr="00B261A6" w:rsidTr="00B261A6">
        <w:trPr>
          <w:trHeight w:val="402"/>
        </w:trPr>
        <w:tc>
          <w:tcPr>
            <w:tcW w:w="4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261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B261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9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B261A6" w:rsidRPr="00B261A6" w:rsidTr="00B261A6">
        <w:trPr>
          <w:trHeight w:val="423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261A6" w:rsidRPr="00B261A6" w:rsidTr="00B261A6">
        <w:trPr>
          <w:trHeight w:val="273"/>
        </w:trPr>
        <w:tc>
          <w:tcPr>
            <w:tcW w:w="4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B261A6" w:rsidRPr="00B261A6" w:rsidTr="00B261A6">
        <w:trPr>
          <w:trHeight w:val="262"/>
        </w:trPr>
        <w:tc>
          <w:tcPr>
            <w:tcW w:w="4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B261A6" w:rsidRPr="00B261A6" w:rsidTr="00B261A6">
        <w:trPr>
          <w:trHeight w:val="395"/>
        </w:trPr>
        <w:tc>
          <w:tcPr>
            <w:tcW w:w="4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61A6" w:rsidRPr="00B261A6" w:rsidRDefault="00B261A6" w:rsidP="00E460F9">
            <w:pPr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B261A6" w:rsidRPr="00B261A6" w:rsidTr="00B261A6">
        <w:trPr>
          <w:trHeight w:val="400"/>
        </w:trPr>
        <w:tc>
          <w:tcPr>
            <w:tcW w:w="40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61A6" w:rsidRPr="00B261A6" w:rsidRDefault="00B261A6" w:rsidP="00E460F9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B261A6" w:rsidRPr="00B261A6" w:rsidRDefault="00B261A6" w:rsidP="00B261A6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  <w:sectPr w:rsidR="00B261A6" w:rsidRPr="00B261A6">
          <w:pgSz w:w="11906" w:h="16838"/>
          <w:pgMar w:top="1134" w:right="851" w:bottom="1134" w:left="1701" w:header="709" w:footer="709" w:gutter="0"/>
          <w:cols w:space="720"/>
        </w:sectPr>
      </w:pPr>
    </w:p>
    <w:p w:rsidR="00B261A6" w:rsidRPr="00B261A6" w:rsidRDefault="00B261A6" w:rsidP="00B261A6">
      <w:pPr>
        <w:spacing w:before="120" w:after="120" w:line="24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5"/>
        <w:gridCol w:w="8711"/>
        <w:gridCol w:w="1102"/>
        <w:gridCol w:w="2116"/>
      </w:tblGrid>
      <w:tr w:rsidR="00B261A6" w:rsidRPr="00B261A6" w:rsidTr="00B261A6">
        <w:trPr>
          <w:trHeight w:val="20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B261A6" w:rsidRPr="00B261A6" w:rsidTr="00B261A6">
        <w:trPr>
          <w:trHeight w:val="20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261A6" w:rsidRPr="00B261A6" w:rsidTr="00B261A6">
        <w:trPr>
          <w:trHeight w:val="324"/>
        </w:trPr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Введение в искусственный интеллект</w:t>
            </w: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234C3C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01-07, 09,10</w:t>
            </w:r>
          </w:p>
        </w:tc>
      </w:tr>
      <w:tr w:rsidR="00B261A6" w:rsidRPr="00B261A6" w:rsidTr="00B261A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Введение в системы искусственного интеллекта. Понятие об искусственном интеллекте. История развития идеи искусственных нейронных сетей, машинного обучения и место этих дисциплин в науке.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61A6" w:rsidRPr="00B261A6" w:rsidTr="00B261A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197FE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61A6" w:rsidRPr="00B261A6" w:rsidTr="00B261A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197FEE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97FE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Классификация методов искусственного интеллекта</w:t>
            </w:r>
          </w:p>
          <w:p w:rsidR="00B261A6" w:rsidRPr="00197FEE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197FE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Изучение функциональной структуры системы 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61A6" w:rsidRPr="00B261A6" w:rsidTr="00B261A6">
        <w:trPr>
          <w:trHeight w:val="20"/>
        </w:trPr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Терминология машинного обучения</w:t>
            </w: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234C3C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gramStart"/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01-07, 09, 10</w:t>
            </w:r>
          </w:p>
        </w:tc>
      </w:tr>
      <w:tr w:rsidR="00B261A6" w:rsidRPr="00B261A6" w:rsidTr="00B261A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Ключевые термины ИИ. Основные постановки задач: регрессия, классификация, кластеризация, визуализация. Обзор основных типов моделей и принципов их обучения (на простых примерах).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B261A6" w:rsidRPr="00B261A6" w:rsidTr="00B261A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B261A6" w:rsidRPr="00B261A6" w:rsidTr="00B261A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Построение основных типов моделей</w:t>
            </w:r>
          </w:p>
          <w:p w:rsidR="00B261A6" w:rsidRPr="00B261A6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Методы проверки качества построенных моделей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B261A6" w:rsidRPr="00B261A6" w:rsidTr="00B261A6">
        <w:trPr>
          <w:trHeight w:val="218"/>
        </w:trPr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  <w:r w:rsidRPr="00B261A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Визуализация данных</w:t>
            </w: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197FEE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gramStart"/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01-07, 09, 10</w:t>
            </w:r>
          </w:p>
        </w:tc>
      </w:tr>
      <w:tr w:rsidR="00B261A6" w:rsidRPr="00B261A6" w:rsidTr="00B261A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197FEE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B261A6" w:rsidRPr="00B261A6" w:rsidTr="00B261A6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Нормализация и визуализация данных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B261A6" w:rsidRPr="00B261A6" w:rsidTr="00B261A6">
        <w:trPr>
          <w:trHeight w:val="273"/>
        </w:trPr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Тема 1.4.</w:t>
            </w:r>
          </w:p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Экспертные </w:t>
            </w: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системы</w:t>
            </w: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197FEE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gramStart"/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01-07, 09, 10</w:t>
            </w:r>
          </w:p>
        </w:tc>
      </w:tr>
      <w:tr w:rsidR="00B261A6" w:rsidRPr="00B261A6" w:rsidTr="00B261A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B261A6" w:rsidRPr="00B261A6" w:rsidTr="00B261A6">
        <w:trPr>
          <w:trHeight w:val="3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Классификация видов ЭС и их инструментальных средств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B261A6" w:rsidRPr="00B261A6" w:rsidTr="00B261A6">
        <w:trPr>
          <w:trHeight w:val="350"/>
        </w:trPr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Тема 1.5</w:t>
            </w:r>
          </w:p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Нейронные сети</w:t>
            </w: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proofErr w:type="gramStart"/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01-07, 09, 10</w:t>
            </w:r>
          </w:p>
        </w:tc>
      </w:tr>
      <w:tr w:rsidR="00B261A6" w:rsidRPr="00B261A6" w:rsidTr="00B261A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B261A6" w:rsidRPr="00B261A6" w:rsidTr="00B261A6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Изучение архитектуры нейронных сетей</w:t>
            </w:r>
          </w:p>
          <w:p w:rsidR="00B261A6" w:rsidRPr="00B261A6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Применение визуального интеллекта</w:t>
            </w:r>
          </w:p>
          <w:p w:rsidR="00B261A6" w:rsidRPr="00B261A6" w:rsidRDefault="00B261A6" w:rsidP="00B261A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Использование </w:t>
            </w:r>
            <w:proofErr w:type="spellStart"/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нейросетей</w:t>
            </w:r>
            <w:proofErr w:type="spellEnd"/>
            <w:r w:rsidRPr="00B261A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ресторанном бизнесе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A6" w:rsidRPr="00B261A6" w:rsidRDefault="00B261A6" w:rsidP="00B261A6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B261A6" w:rsidRPr="00B261A6" w:rsidTr="00B261A6">
        <w:trPr>
          <w:trHeight w:val="20"/>
        </w:trPr>
        <w:tc>
          <w:tcPr>
            <w:tcW w:w="38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B261A6" w:rsidRPr="00B261A6" w:rsidTr="00B261A6">
        <w:trPr>
          <w:trHeight w:val="20"/>
        </w:trPr>
        <w:tc>
          <w:tcPr>
            <w:tcW w:w="38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261A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B261A6">
            <w:pPr>
              <w:spacing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B261A6" w:rsidRPr="00B261A6" w:rsidRDefault="00B261A6" w:rsidP="00B261A6">
      <w:pPr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B261A6" w:rsidRPr="00B261A6">
          <w:pgSz w:w="16840" w:h="11907" w:orient="landscape"/>
          <w:pgMar w:top="1134" w:right="851" w:bottom="1134" w:left="1701" w:header="709" w:footer="709" w:gutter="0"/>
          <w:cols w:space="720"/>
        </w:sectPr>
      </w:pPr>
    </w:p>
    <w:p w:rsidR="00B261A6" w:rsidRPr="00B261A6" w:rsidRDefault="00B261A6" w:rsidP="00B261A6">
      <w:pPr>
        <w:spacing w:after="12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B261A6" w:rsidRPr="00B261A6" w:rsidRDefault="00B261A6" w:rsidP="00B261A6">
      <w:pPr>
        <w:spacing w:before="120" w:after="12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</w:t>
      </w:r>
      <w:r w:rsidRPr="00B261A6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</w:p>
    <w:p w:rsidR="00B261A6" w:rsidRPr="00B261A6" w:rsidRDefault="00B261A6" w:rsidP="00B261A6">
      <w:pPr>
        <w:widowControl w:val="0"/>
        <w:autoSpaceDE w:val="0"/>
        <w:autoSpaceDN w:val="0"/>
        <w:spacing w:after="0" w:line="240" w:lineRule="auto"/>
        <w:ind w:firstLine="710"/>
        <w:jc w:val="both"/>
        <w:rPr>
          <w:rFonts w:ascii="Arial" w:eastAsia="Times New Roman" w:hAnsi="Arial" w:cs="Arial"/>
          <w:sz w:val="24"/>
          <w:szCs w:val="24"/>
        </w:rPr>
      </w:pPr>
      <w:r w:rsidRPr="00B261A6">
        <w:rPr>
          <w:rFonts w:ascii="Arial" w:eastAsia="Times New Roman" w:hAnsi="Arial" w:cs="Arial"/>
          <w:sz w:val="24"/>
          <w:szCs w:val="24"/>
        </w:rPr>
        <w:t>Кабинет «Информационные технологии в профессиональной деятельности», оснащенный оборудованием:</w:t>
      </w:r>
    </w:p>
    <w:p w:rsidR="00B261A6" w:rsidRPr="00B261A6" w:rsidRDefault="00B261A6" w:rsidP="00B261A6">
      <w:pPr>
        <w:tabs>
          <w:tab w:val="left" w:pos="567"/>
        </w:tabs>
        <w:spacing w:after="0"/>
        <w:ind w:left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 w:rsidRPr="00B261A6">
        <w:rPr>
          <w:rFonts w:ascii="Arial" w:eastAsia="Times New Roman" w:hAnsi="Arial" w:cs="Arial"/>
          <w:sz w:val="24"/>
          <w:szCs w:val="24"/>
          <w:lang w:eastAsia="ru-RU"/>
        </w:rPr>
        <w:t>обучающихся</w:t>
      </w:r>
      <w:proofErr w:type="gramEnd"/>
      <w:r w:rsidRPr="00B261A6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B261A6" w:rsidRPr="00B261A6" w:rsidRDefault="00B261A6" w:rsidP="00B261A6">
      <w:pPr>
        <w:tabs>
          <w:tab w:val="left" w:pos="567"/>
        </w:tabs>
        <w:spacing w:before="2" w:after="0"/>
        <w:ind w:left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sz w:val="24"/>
          <w:szCs w:val="24"/>
          <w:lang w:eastAsia="ru-RU"/>
        </w:rPr>
        <w:t>- рабочее место преподавателя;</w:t>
      </w:r>
    </w:p>
    <w:p w:rsidR="00B261A6" w:rsidRPr="00B261A6" w:rsidRDefault="00B261A6" w:rsidP="00B261A6">
      <w:pPr>
        <w:tabs>
          <w:tab w:val="left" w:pos="567"/>
        </w:tabs>
        <w:spacing w:after="0"/>
        <w:ind w:left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sz w:val="24"/>
          <w:szCs w:val="24"/>
          <w:lang w:eastAsia="ru-RU"/>
        </w:rPr>
        <w:t>- комплект учебно-наглядных пособий (плакаты, таблицы, раздаточный материал).</w:t>
      </w:r>
    </w:p>
    <w:p w:rsidR="00B261A6" w:rsidRPr="00B261A6" w:rsidRDefault="00B261A6" w:rsidP="00B261A6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</w:rPr>
      </w:pPr>
      <w:r w:rsidRPr="00B261A6">
        <w:rPr>
          <w:rFonts w:ascii="Arial" w:eastAsia="Times New Roman" w:hAnsi="Arial" w:cs="Arial"/>
          <w:sz w:val="24"/>
          <w:szCs w:val="24"/>
        </w:rPr>
        <w:t>Технические средства обучения:</w:t>
      </w:r>
    </w:p>
    <w:p w:rsidR="00B261A6" w:rsidRPr="00B261A6" w:rsidRDefault="00B261A6" w:rsidP="00B261A6">
      <w:pPr>
        <w:tabs>
          <w:tab w:val="left" w:pos="567"/>
        </w:tabs>
        <w:spacing w:after="0"/>
        <w:ind w:left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sz w:val="24"/>
          <w:szCs w:val="24"/>
          <w:lang w:eastAsia="ru-RU"/>
        </w:rPr>
        <w:t>- компьютеры в комплекте (системный блок, монитор, моноблоки, клавиатура, манипулятор  «мышь»);</w:t>
      </w:r>
    </w:p>
    <w:p w:rsidR="00B261A6" w:rsidRPr="00B261A6" w:rsidRDefault="00B261A6" w:rsidP="00B261A6">
      <w:pPr>
        <w:tabs>
          <w:tab w:val="left" w:pos="567"/>
          <w:tab w:val="left" w:pos="1276"/>
        </w:tabs>
        <w:spacing w:after="0"/>
        <w:ind w:left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B261A6">
        <w:rPr>
          <w:rFonts w:ascii="Arial" w:eastAsia="Times New Roman" w:hAnsi="Arial" w:cs="Arial"/>
          <w:sz w:val="24"/>
          <w:szCs w:val="24"/>
          <w:lang w:eastAsia="ru-RU"/>
        </w:rPr>
        <w:t>мультимедиапроектор</w:t>
      </w:r>
      <w:proofErr w:type="spellEnd"/>
      <w:r w:rsidRPr="00B261A6">
        <w:rPr>
          <w:rFonts w:ascii="Arial" w:eastAsia="Times New Roman" w:hAnsi="Arial" w:cs="Arial"/>
          <w:sz w:val="24"/>
          <w:szCs w:val="24"/>
          <w:lang w:eastAsia="ru-RU"/>
        </w:rPr>
        <w:t xml:space="preserve"> (интерактивная доска);</w:t>
      </w:r>
    </w:p>
    <w:p w:rsidR="00B261A6" w:rsidRPr="00B261A6" w:rsidRDefault="00B261A6" w:rsidP="00B261A6">
      <w:pPr>
        <w:tabs>
          <w:tab w:val="left" w:pos="567"/>
        </w:tabs>
        <w:spacing w:after="0"/>
        <w:ind w:left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sz w:val="24"/>
          <w:szCs w:val="24"/>
          <w:lang w:eastAsia="ru-RU"/>
        </w:rPr>
        <w:t>- мультимедийные и интерактивные обучающие материалы;</w:t>
      </w:r>
    </w:p>
    <w:p w:rsidR="00B261A6" w:rsidRPr="00B261A6" w:rsidRDefault="00B261A6" w:rsidP="00B261A6">
      <w:pPr>
        <w:tabs>
          <w:tab w:val="left" w:pos="567"/>
        </w:tabs>
        <w:spacing w:after="0"/>
        <w:ind w:left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sz w:val="24"/>
          <w:szCs w:val="24"/>
          <w:lang w:eastAsia="ru-RU"/>
        </w:rPr>
        <w:t>- локальная сеть с выходом в Интернет;</w:t>
      </w:r>
    </w:p>
    <w:p w:rsidR="00B261A6" w:rsidRPr="00B261A6" w:rsidRDefault="00B261A6" w:rsidP="00B261A6">
      <w:pPr>
        <w:tabs>
          <w:tab w:val="left" w:pos="567"/>
        </w:tabs>
        <w:spacing w:after="0"/>
        <w:ind w:left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sz w:val="24"/>
          <w:szCs w:val="24"/>
          <w:lang w:eastAsia="ru-RU"/>
        </w:rPr>
        <w:t>- программное обеспечение;</w:t>
      </w:r>
    </w:p>
    <w:p w:rsidR="00B261A6" w:rsidRPr="00B261A6" w:rsidRDefault="00B261A6" w:rsidP="00B261A6">
      <w:pPr>
        <w:spacing w:after="0"/>
        <w:ind w:left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sz w:val="24"/>
          <w:szCs w:val="24"/>
          <w:lang w:eastAsia="ru-RU"/>
        </w:rPr>
        <w:t>- принтер цветной струйный;</w:t>
      </w:r>
    </w:p>
    <w:p w:rsidR="00B261A6" w:rsidRPr="00B261A6" w:rsidRDefault="00B261A6" w:rsidP="00B261A6">
      <w:pPr>
        <w:spacing w:after="0"/>
        <w:ind w:left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sz w:val="24"/>
          <w:szCs w:val="24"/>
          <w:lang w:eastAsia="ru-RU"/>
        </w:rPr>
        <w:t>- МФУ.</w:t>
      </w:r>
    </w:p>
    <w:p w:rsidR="00B261A6" w:rsidRPr="00B261A6" w:rsidRDefault="00B261A6" w:rsidP="00B261A6">
      <w:pPr>
        <w:spacing w:before="120" w:after="12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b/>
          <w:sz w:val="24"/>
          <w:szCs w:val="24"/>
          <w:lang w:eastAsia="ru-RU"/>
        </w:rPr>
        <w:t>3.2. Информационное обеспечение реализации программы</w:t>
      </w:r>
    </w:p>
    <w:p w:rsidR="00B261A6" w:rsidRPr="00B261A6" w:rsidRDefault="00B261A6" w:rsidP="00B261A6">
      <w:pPr>
        <w:suppressAutoHyphens/>
        <w:spacing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B261A6">
        <w:rPr>
          <w:rFonts w:ascii="Arial" w:eastAsia="Times New Roman" w:hAnsi="Arial" w:cs="Arial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B261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библиотечного фонда образовательной организацией </w:t>
      </w:r>
      <w:proofErr w:type="gramStart"/>
      <w:r w:rsidRPr="00B261A6">
        <w:rPr>
          <w:rFonts w:ascii="Arial" w:eastAsia="Times New Roman" w:hAnsi="Arial" w:cs="Arial"/>
          <w:bCs/>
          <w:sz w:val="24"/>
          <w:szCs w:val="24"/>
          <w:lang w:eastAsia="ru-RU"/>
        </w:rPr>
        <w:t>выбирается не менее одного издания</w:t>
      </w:r>
      <w:proofErr w:type="gramEnd"/>
      <w:r w:rsidRPr="00B261A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B261A6" w:rsidRPr="00B261A6" w:rsidRDefault="00B261A6" w:rsidP="00B261A6">
      <w:pPr>
        <w:keepNext/>
        <w:spacing w:before="120" w:after="120" w:line="240" w:lineRule="auto"/>
        <w:ind w:firstLine="720"/>
        <w:jc w:val="both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bookmarkStart w:id="1" w:name="_Toc94368111"/>
      <w:r w:rsidRPr="00B261A6">
        <w:rPr>
          <w:rFonts w:ascii="Arial" w:eastAsia="Times New Roman" w:hAnsi="Arial" w:cs="Arial"/>
          <w:b/>
          <w:bCs/>
          <w:kern w:val="32"/>
          <w:sz w:val="24"/>
          <w:szCs w:val="24"/>
        </w:rPr>
        <w:t>3.2.1. Основные печатные издания:</w:t>
      </w:r>
      <w:bookmarkEnd w:id="1"/>
    </w:p>
    <w:p w:rsidR="00B261A6" w:rsidRPr="00B42A73" w:rsidRDefault="00B261A6" w:rsidP="00B261A6">
      <w:pPr>
        <w:widowControl w:val="0"/>
        <w:numPr>
          <w:ilvl w:val="0"/>
          <w:numId w:val="1"/>
        </w:numPr>
        <w:tabs>
          <w:tab w:val="left" w:pos="1266"/>
        </w:tabs>
        <w:suppressAutoHyphens/>
        <w:autoSpaceDE w:val="0"/>
        <w:autoSpaceDN w:val="0"/>
        <w:spacing w:after="0" w:line="240" w:lineRule="auto"/>
        <w:ind w:left="426" w:right="-1"/>
        <w:jc w:val="both"/>
        <w:rPr>
          <w:rFonts w:ascii="Arial" w:eastAsia="Times New Roman" w:hAnsi="Arial" w:cs="Arial"/>
          <w:sz w:val="24"/>
          <w:szCs w:val="24"/>
        </w:rPr>
      </w:pPr>
      <w:r w:rsidRPr="00B42A73">
        <w:rPr>
          <w:rFonts w:ascii="Arial" w:eastAsia="Times New Roman" w:hAnsi="Arial" w:cs="Arial"/>
          <w:sz w:val="24"/>
          <w:szCs w:val="24"/>
        </w:rPr>
        <w:t xml:space="preserve">Барский А.Б. Введение в нейронные сети. [Текст] – М.: НОУ «ИНТУИТ», 2020. – 358 с. </w:t>
      </w:r>
    </w:p>
    <w:p w:rsidR="00B261A6" w:rsidRPr="00B42A73" w:rsidRDefault="00B261A6" w:rsidP="00B261A6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B42A73">
        <w:rPr>
          <w:rFonts w:ascii="Arial" w:eastAsia="Times New Roman" w:hAnsi="Arial" w:cs="Arial"/>
          <w:sz w:val="24"/>
          <w:szCs w:val="24"/>
        </w:rPr>
        <w:t>Боровская</w:t>
      </w:r>
      <w:proofErr w:type="spellEnd"/>
      <w:r w:rsidRPr="00B42A73">
        <w:rPr>
          <w:rFonts w:ascii="Arial" w:eastAsia="Times New Roman" w:hAnsi="Arial" w:cs="Arial"/>
          <w:sz w:val="24"/>
          <w:szCs w:val="24"/>
        </w:rPr>
        <w:t xml:space="preserve"> Е.В. Основы искусственного интеллекта</w:t>
      </w:r>
      <w:proofErr w:type="gramStart"/>
      <w:r w:rsidRPr="00B42A73">
        <w:rPr>
          <w:rFonts w:ascii="Arial" w:eastAsia="Times New Roman" w:hAnsi="Arial" w:cs="Arial"/>
          <w:sz w:val="24"/>
          <w:szCs w:val="24"/>
        </w:rPr>
        <w:t xml:space="preserve"> :</w:t>
      </w:r>
      <w:proofErr w:type="gramEnd"/>
      <w:r w:rsidRPr="00B42A73">
        <w:rPr>
          <w:rFonts w:ascii="Arial" w:eastAsia="Times New Roman" w:hAnsi="Arial" w:cs="Arial"/>
          <w:sz w:val="24"/>
          <w:szCs w:val="24"/>
        </w:rPr>
        <w:t xml:space="preserve"> учебное пособие. </w:t>
      </w:r>
      <w:r w:rsidRPr="00B42A73">
        <w:rPr>
          <w:rFonts w:ascii="Arial" w:eastAsia="Times New Roman" w:hAnsi="Arial" w:cs="Arial"/>
          <w:sz w:val="24"/>
          <w:szCs w:val="24"/>
          <w:lang w:val="en-US"/>
        </w:rPr>
        <w:t>[</w:t>
      </w:r>
      <w:r w:rsidRPr="00B42A73">
        <w:rPr>
          <w:rFonts w:ascii="Arial" w:eastAsia="Times New Roman" w:hAnsi="Arial" w:cs="Arial"/>
          <w:sz w:val="24"/>
          <w:szCs w:val="24"/>
        </w:rPr>
        <w:t>Текст]  – М</w:t>
      </w:r>
      <w:proofErr w:type="gramStart"/>
      <w:r w:rsidRPr="00B42A73">
        <w:rPr>
          <w:rFonts w:ascii="Arial" w:eastAsia="Times New Roman" w:hAnsi="Arial" w:cs="Arial"/>
          <w:sz w:val="24"/>
          <w:szCs w:val="24"/>
        </w:rPr>
        <w:t xml:space="preserve"> :</w:t>
      </w:r>
      <w:proofErr w:type="gramEnd"/>
      <w:r w:rsidRPr="00B42A73">
        <w:rPr>
          <w:rFonts w:ascii="Arial" w:eastAsia="Times New Roman" w:hAnsi="Arial" w:cs="Arial"/>
          <w:sz w:val="24"/>
          <w:szCs w:val="24"/>
        </w:rPr>
        <w:t xml:space="preserve"> Лаборатория знаний, 2020. – 130 с.</w:t>
      </w:r>
    </w:p>
    <w:p w:rsidR="00B261A6" w:rsidRPr="00B42A73" w:rsidRDefault="00B261A6" w:rsidP="00B261A6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B42A73">
        <w:rPr>
          <w:rFonts w:ascii="Arial" w:eastAsia="Times New Roman" w:hAnsi="Arial" w:cs="Arial"/>
          <w:sz w:val="24"/>
          <w:szCs w:val="24"/>
        </w:rPr>
        <w:t>Лимановская</w:t>
      </w:r>
      <w:proofErr w:type="spellEnd"/>
      <w:r w:rsidRPr="00B42A73">
        <w:rPr>
          <w:rFonts w:ascii="Arial" w:eastAsia="Times New Roman" w:hAnsi="Arial" w:cs="Arial"/>
          <w:sz w:val="24"/>
          <w:szCs w:val="24"/>
        </w:rPr>
        <w:t xml:space="preserve"> О.В. Основы машинного обучения</w:t>
      </w:r>
      <w:proofErr w:type="gramStart"/>
      <w:r w:rsidRPr="00B42A73">
        <w:rPr>
          <w:rFonts w:ascii="Arial" w:eastAsia="Times New Roman" w:hAnsi="Arial" w:cs="Arial"/>
          <w:sz w:val="24"/>
          <w:szCs w:val="24"/>
        </w:rPr>
        <w:t xml:space="preserve"> :</w:t>
      </w:r>
      <w:proofErr w:type="gramEnd"/>
      <w:r w:rsidRPr="00B42A73">
        <w:rPr>
          <w:rFonts w:ascii="Arial" w:eastAsia="Times New Roman" w:hAnsi="Arial" w:cs="Arial"/>
          <w:sz w:val="24"/>
          <w:szCs w:val="24"/>
        </w:rPr>
        <w:t xml:space="preserve"> учебное пособие. [Текст] - </w:t>
      </w:r>
      <w:proofErr w:type="spellStart"/>
      <w:r w:rsidRPr="00B42A73">
        <w:rPr>
          <w:rFonts w:ascii="Arial" w:eastAsia="Times New Roman" w:hAnsi="Arial" w:cs="Arial"/>
          <w:sz w:val="24"/>
          <w:szCs w:val="24"/>
        </w:rPr>
        <w:t>Екб</w:t>
      </w:r>
      <w:proofErr w:type="spellEnd"/>
      <w:proofErr w:type="gramStart"/>
      <w:r w:rsidRPr="00B42A73">
        <w:rPr>
          <w:rFonts w:ascii="Arial" w:eastAsia="Times New Roman" w:hAnsi="Arial" w:cs="Arial"/>
          <w:sz w:val="24"/>
          <w:szCs w:val="24"/>
        </w:rPr>
        <w:t xml:space="preserve"> :</w:t>
      </w:r>
      <w:proofErr w:type="gramEnd"/>
      <w:r w:rsidRPr="00B42A73">
        <w:rPr>
          <w:rFonts w:ascii="Arial" w:eastAsia="Times New Roman" w:hAnsi="Arial" w:cs="Arial"/>
          <w:sz w:val="24"/>
          <w:szCs w:val="24"/>
        </w:rPr>
        <w:t xml:space="preserve"> Урал. 2020. – 88 с.</w:t>
      </w:r>
    </w:p>
    <w:p w:rsidR="00B261A6" w:rsidRPr="00B261A6" w:rsidRDefault="00B261A6" w:rsidP="00B261A6">
      <w:pPr>
        <w:spacing w:before="120" w:after="12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b/>
          <w:sz w:val="24"/>
          <w:szCs w:val="24"/>
          <w:lang w:eastAsia="ru-RU"/>
        </w:rPr>
        <w:t>3.2.2. Основные электронные издания</w:t>
      </w:r>
    </w:p>
    <w:p w:rsidR="00EF5A58" w:rsidRPr="00A2000D" w:rsidRDefault="00EF5A58" w:rsidP="00A2000D">
      <w:pPr>
        <w:pStyle w:val="aa"/>
        <w:numPr>
          <w:ilvl w:val="0"/>
          <w:numId w:val="2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A2000D">
        <w:rPr>
          <w:rFonts w:ascii="Arial" w:hAnsi="Arial" w:cs="Arial"/>
          <w:iCs/>
          <w:sz w:val="24"/>
          <w:szCs w:val="24"/>
          <w:shd w:val="clear" w:color="auto" w:fill="FFFFFF"/>
        </w:rPr>
        <w:t>Бессмертный, И. А.</w:t>
      </w:r>
      <w:r w:rsidRPr="00A2000D">
        <w:rPr>
          <w:rFonts w:ascii="Arial" w:hAnsi="Arial" w:cs="Arial"/>
          <w:iCs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A2000D">
        <w:rPr>
          <w:rFonts w:ascii="Arial" w:hAnsi="Arial" w:cs="Arial"/>
          <w:sz w:val="24"/>
          <w:szCs w:val="24"/>
          <w:shd w:val="clear" w:color="auto" w:fill="FFFFFF"/>
        </w:rPr>
        <w:t> Интеллектуальные системы</w:t>
      </w:r>
      <w:proofErr w:type="gramStart"/>
      <w:r w:rsidRPr="00A2000D">
        <w:rPr>
          <w:rFonts w:ascii="Arial" w:hAnsi="Arial" w:cs="Arial"/>
          <w:sz w:val="24"/>
          <w:szCs w:val="24"/>
          <w:shd w:val="clear" w:color="auto" w:fill="FFFFFF"/>
        </w:rPr>
        <w:t> :</w:t>
      </w:r>
      <w:proofErr w:type="gram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И. А. Бессмертный, А. Б. </w:t>
      </w:r>
      <w:proofErr w:type="spellStart"/>
      <w:r w:rsidRPr="00A2000D">
        <w:rPr>
          <w:rFonts w:ascii="Arial" w:hAnsi="Arial" w:cs="Arial"/>
          <w:sz w:val="24"/>
          <w:szCs w:val="24"/>
          <w:shd w:val="clear" w:color="auto" w:fill="FFFFFF"/>
        </w:rPr>
        <w:t>Нугуманова</w:t>
      </w:r>
      <w:proofErr w:type="spell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, А. В. Платонов. — 2-е изд. — Москва : Издательство </w:t>
      </w:r>
      <w:proofErr w:type="spellStart"/>
      <w:r w:rsidRPr="00A2000D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A2000D">
        <w:rPr>
          <w:rFonts w:ascii="Arial" w:hAnsi="Arial" w:cs="Arial"/>
          <w:sz w:val="24"/>
          <w:szCs w:val="24"/>
          <w:shd w:val="clear" w:color="auto" w:fill="FFFFFF"/>
        </w:rPr>
        <w:t>, 2025. — 250 с. — (Профессиональное образование). — ISBN 978-5-534-20730-9. — Текст</w:t>
      </w:r>
      <w:proofErr w:type="gramStart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:</w:t>
      </w:r>
      <w:proofErr w:type="gram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A2000D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[сайт]. — URL: </w:t>
      </w:r>
      <w:hyperlink r:id="rId10" w:tgtFrame="_blank" w:history="1">
        <w:r w:rsidRPr="00A2000D">
          <w:rPr>
            <w:rStyle w:val="ab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https://urait.ru/bcode/558660</w:t>
        </w:r>
      </w:hyperlink>
      <w:r w:rsidRPr="00A2000D">
        <w:rPr>
          <w:rFonts w:ascii="Arial" w:hAnsi="Arial" w:cs="Arial"/>
          <w:sz w:val="24"/>
          <w:szCs w:val="24"/>
          <w:shd w:val="clear" w:color="auto" w:fill="FFFFFF"/>
        </w:rPr>
        <w:t> (дата обращения: 30.07.2025).</w:t>
      </w:r>
    </w:p>
    <w:p w:rsidR="00EF5A58" w:rsidRPr="00A2000D" w:rsidRDefault="00EF5A58" w:rsidP="00A2000D">
      <w:pPr>
        <w:pStyle w:val="aa"/>
        <w:numPr>
          <w:ilvl w:val="0"/>
          <w:numId w:val="2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A2000D">
        <w:rPr>
          <w:rFonts w:ascii="Arial" w:hAnsi="Arial" w:cs="Arial"/>
          <w:iCs/>
          <w:sz w:val="24"/>
          <w:szCs w:val="24"/>
          <w:shd w:val="clear" w:color="auto" w:fill="FFFFFF"/>
        </w:rPr>
        <w:t>Воронов, М. В.</w:t>
      </w:r>
      <w:r w:rsidRPr="00A2000D">
        <w:rPr>
          <w:rFonts w:ascii="Arial" w:hAnsi="Arial" w:cs="Arial"/>
          <w:iCs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A2000D">
        <w:rPr>
          <w:rFonts w:ascii="Arial" w:hAnsi="Arial" w:cs="Arial"/>
          <w:sz w:val="24"/>
          <w:szCs w:val="24"/>
          <w:shd w:val="clear" w:color="auto" w:fill="FFFFFF"/>
        </w:rPr>
        <w:t> Системы искусственного интеллекта</w:t>
      </w:r>
      <w:proofErr w:type="gramStart"/>
      <w:r w:rsidRPr="00A2000D">
        <w:rPr>
          <w:rFonts w:ascii="Arial" w:hAnsi="Arial" w:cs="Arial"/>
          <w:sz w:val="24"/>
          <w:szCs w:val="24"/>
          <w:shd w:val="clear" w:color="auto" w:fill="FFFFFF"/>
        </w:rPr>
        <w:t> :</w:t>
      </w:r>
      <w:proofErr w:type="gram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М. В. Воронов, В. И. Пименов, И. А. </w:t>
      </w:r>
      <w:proofErr w:type="spellStart"/>
      <w:r w:rsidRPr="00A2000D">
        <w:rPr>
          <w:rFonts w:ascii="Arial" w:hAnsi="Arial" w:cs="Arial"/>
          <w:sz w:val="24"/>
          <w:szCs w:val="24"/>
          <w:shd w:val="clear" w:color="auto" w:fill="FFFFFF"/>
        </w:rPr>
        <w:t>Небаев</w:t>
      </w:r>
      <w:proofErr w:type="spell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A2000D">
        <w:rPr>
          <w:rFonts w:ascii="Arial" w:hAnsi="Arial" w:cs="Arial"/>
          <w:sz w:val="24"/>
          <w:szCs w:val="24"/>
          <w:shd w:val="clear" w:color="auto" w:fill="FFFFFF"/>
        </w:rPr>
        <w:t>перераб</w:t>
      </w:r>
      <w:proofErr w:type="spell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A2000D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, 2025. — 268 с. — (Профессиональное образование). — ISBN 978-5-534-17699-5. </w:t>
      </w:r>
      <w:r w:rsidRPr="00A2000D">
        <w:rPr>
          <w:rFonts w:ascii="Arial" w:hAnsi="Arial" w:cs="Arial"/>
          <w:sz w:val="24"/>
          <w:szCs w:val="24"/>
          <w:shd w:val="clear" w:color="auto" w:fill="FFFFFF"/>
        </w:rPr>
        <w:lastRenderedPageBreak/>
        <w:t>— Текст</w:t>
      </w:r>
      <w:proofErr w:type="gramStart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:</w:t>
      </w:r>
      <w:proofErr w:type="gram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A2000D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A2000D">
          <w:rPr>
            <w:rStyle w:val="ab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https://urait.ru/bcode/580320</w:t>
        </w:r>
      </w:hyperlink>
      <w:r w:rsidRPr="00A2000D">
        <w:rPr>
          <w:rFonts w:ascii="Arial" w:hAnsi="Arial" w:cs="Arial"/>
          <w:sz w:val="24"/>
          <w:szCs w:val="24"/>
          <w:shd w:val="clear" w:color="auto" w:fill="FFFFFF"/>
        </w:rPr>
        <w:t> (дата обращения: 30.07.2025).</w:t>
      </w:r>
    </w:p>
    <w:p w:rsidR="00EF5A58" w:rsidRPr="00A2000D" w:rsidRDefault="00EF5A58" w:rsidP="00A2000D">
      <w:pPr>
        <w:pStyle w:val="aa"/>
        <w:numPr>
          <w:ilvl w:val="0"/>
          <w:numId w:val="2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A2000D">
        <w:rPr>
          <w:rFonts w:ascii="Arial" w:hAnsi="Arial" w:cs="Arial"/>
          <w:iCs/>
          <w:sz w:val="24"/>
          <w:szCs w:val="24"/>
          <w:shd w:val="clear" w:color="auto" w:fill="FFFFFF"/>
        </w:rPr>
        <w:t>Иванов, В. М.</w:t>
      </w:r>
      <w:r w:rsidRPr="00A2000D">
        <w:rPr>
          <w:rFonts w:ascii="Arial" w:hAnsi="Arial" w:cs="Arial"/>
          <w:i/>
          <w:iCs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A2000D">
        <w:rPr>
          <w:rFonts w:ascii="Arial" w:hAnsi="Arial" w:cs="Arial"/>
          <w:sz w:val="24"/>
          <w:szCs w:val="24"/>
          <w:shd w:val="clear" w:color="auto" w:fill="FFFFFF"/>
        </w:rPr>
        <w:t> Интеллектуальные системы</w:t>
      </w:r>
      <w:proofErr w:type="gramStart"/>
      <w:r w:rsidRPr="00A2000D">
        <w:rPr>
          <w:rFonts w:ascii="Arial" w:hAnsi="Arial" w:cs="Arial"/>
          <w:sz w:val="24"/>
          <w:szCs w:val="24"/>
          <w:shd w:val="clear" w:color="auto" w:fill="FFFFFF"/>
        </w:rPr>
        <w:t> :</w:t>
      </w:r>
      <w:proofErr w:type="gram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В. М. Иванов ; под научной редакцией А. Н. </w:t>
      </w:r>
      <w:proofErr w:type="spellStart"/>
      <w:r w:rsidRPr="00A2000D">
        <w:rPr>
          <w:rFonts w:ascii="Arial" w:hAnsi="Arial" w:cs="Arial"/>
          <w:sz w:val="24"/>
          <w:szCs w:val="24"/>
          <w:shd w:val="clear" w:color="auto" w:fill="FFFFFF"/>
        </w:rPr>
        <w:t>Сесекина</w:t>
      </w:r>
      <w:proofErr w:type="spellEnd"/>
      <w:r w:rsidRPr="00A2000D">
        <w:rPr>
          <w:rFonts w:ascii="Arial" w:hAnsi="Arial" w:cs="Arial"/>
          <w:sz w:val="24"/>
          <w:szCs w:val="24"/>
          <w:shd w:val="clear" w:color="auto" w:fill="FFFFFF"/>
        </w:rPr>
        <w:t>. — Москва</w:t>
      </w:r>
      <w:proofErr w:type="gramStart"/>
      <w:r w:rsidRPr="00A2000D">
        <w:rPr>
          <w:rFonts w:ascii="Arial" w:hAnsi="Arial" w:cs="Arial"/>
          <w:sz w:val="24"/>
          <w:szCs w:val="24"/>
          <w:shd w:val="clear" w:color="auto" w:fill="FFFFFF"/>
        </w:rPr>
        <w:t> :</w:t>
      </w:r>
      <w:proofErr w:type="gram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A2000D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A2000D">
        <w:rPr>
          <w:rFonts w:ascii="Arial" w:hAnsi="Arial" w:cs="Arial"/>
          <w:sz w:val="24"/>
          <w:szCs w:val="24"/>
          <w:shd w:val="clear" w:color="auto" w:fill="FFFFFF"/>
        </w:rPr>
        <w:t>, 2025. — 88 с. — (Профессиональное образование). — ISBN 978-5-534-20852-8. — Текст</w:t>
      </w:r>
      <w:proofErr w:type="gramStart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:</w:t>
      </w:r>
      <w:proofErr w:type="gram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A2000D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A2000D">
          <w:rPr>
            <w:rStyle w:val="ab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https://urait.ru/bcode/558866</w:t>
        </w:r>
      </w:hyperlink>
      <w:r w:rsidRPr="00A2000D">
        <w:rPr>
          <w:rFonts w:ascii="Arial" w:hAnsi="Arial" w:cs="Arial"/>
          <w:sz w:val="24"/>
          <w:szCs w:val="24"/>
          <w:shd w:val="clear" w:color="auto" w:fill="FFFFFF"/>
        </w:rPr>
        <w:t> (дата обращения: 30.07.2025).</w:t>
      </w:r>
    </w:p>
    <w:p w:rsidR="00EF5A58" w:rsidRPr="00A2000D" w:rsidRDefault="00EF5A58" w:rsidP="00A2000D">
      <w:pPr>
        <w:pStyle w:val="aa"/>
        <w:numPr>
          <w:ilvl w:val="0"/>
          <w:numId w:val="2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A2000D">
        <w:rPr>
          <w:rFonts w:ascii="Arial" w:hAnsi="Arial" w:cs="Arial"/>
          <w:sz w:val="24"/>
          <w:szCs w:val="24"/>
        </w:rPr>
        <w:t>Кудрявцев, В. Б.  Интеллектуальные системы</w:t>
      </w:r>
      <w:proofErr w:type="gramStart"/>
      <w:r w:rsidRPr="00A2000D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A2000D">
        <w:rPr>
          <w:rFonts w:ascii="Arial" w:hAnsi="Arial" w:cs="Arial"/>
          <w:sz w:val="24"/>
          <w:szCs w:val="24"/>
        </w:rPr>
        <w:t xml:space="preserve"> учебник и практикум для среднего профессионального образования / В. Б. Кудрявцев, Э. Э. Гасанов, А. С. </w:t>
      </w:r>
      <w:proofErr w:type="spellStart"/>
      <w:r w:rsidRPr="00A2000D">
        <w:rPr>
          <w:rFonts w:ascii="Arial" w:hAnsi="Arial" w:cs="Arial"/>
          <w:sz w:val="24"/>
          <w:szCs w:val="24"/>
        </w:rPr>
        <w:t>Подколзин</w:t>
      </w:r>
      <w:proofErr w:type="spellEnd"/>
      <w:r w:rsidRPr="00A2000D">
        <w:rPr>
          <w:rFonts w:ascii="Arial" w:hAnsi="Arial" w:cs="Arial"/>
          <w:sz w:val="24"/>
          <w:szCs w:val="24"/>
        </w:rPr>
        <w:t xml:space="preserve">. — 2-е изд., </w:t>
      </w:r>
      <w:proofErr w:type="spellStart"/>
      <w:r w:rsidRPr="00A2000D">
        <w:rPr>
          <w:rFonts w:ascii="Arial" w:hAnsi="Arial" w:cs="Arial"/>
          <w:sz w:val="24"/>
          <w:szCs w:val="24"/>
        </w:rPr>
        <w:t>испр</w:t>
      </w:r>
      <w:proofErr w:type="spellEnd"/>
      <w:r w:rsidRPr="00A2000D">
        <w:rPr>
          <w:rFonts w:ascii="Arial" w:hAnsi="Arial" w:cs="Arial"/>
          <w:sz w:val="24"/>
          <w:szCs w:val="24"/>
        </w:rPr>
        <w:t xml:space="preserve">. и доп. — Москва : Издательство </w:t>
      </w:r>
      <w:proofErr w:type="spellStart"/>
      <w:r w:rsidRPr="00A2000D">
        <w:rPr>
          <w:rFonts w:ascii="Arial" w:hAnsi="Arial" w:cs="Arial"/>
          <w:sz w:val="24"/>
          <w:szCs w:val="24"/>
        </w:rPr>
        <w:t>Юрайт</w:t>
      </w:r>
      <w:proofErr w:type="spellEnd"/>
      <w:r w:rsidRPr="00A2000D">
        <w:rPr>
          <w:rFonts w:ascii="Arial" w:hAnsi="Arial" w:cs="Arial"/>
          <w:sz w:val="24"/>
          <w:szCs w:val="24"/>
        </w:rPr>
        <w:t>, 2025. — 165 с. — (Профессиональное образование). — ISBN 978-5-534-12968-7. — Текст</w:t>
      </w:r>
      <w:proofErr w:type="gramStart"/>
      <w:r w:rsidRPr="00A2000D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A2000D">
        <w:rPr>
          <w:rFonts w:ascii="Arial" w:hAnsi="Arial" w:cs="Arial"/>
          <w:sz w:val="24"/>
          <w:szCs w:val="24"/>
        </w:rPr>
        <w:t xml:space="preserve"> электронный // Образовательная платформа </w:t>
      </w:r>
      <w:proofErr w:type="spellStart"/>
      <w:r w:rsidRPr="00A2000D">
        <w:rPr>
          <w:rFonts w:ascii="Arial" w:hAnsi="Arial" w:cs="Arial"/>
          <w:sz w:val="24"/>
          <w:szCs w:val="24"/>
        </w:rPr>
        <w:t>Юрайт</w:t>
      </w:r>
      <w:proofErr w:type="spellEnd"/>
      <w:r w:rsidRPr="00A2000D">
        <w:rPr>
          <w:rFonts w:ascii="Arial" w:hAnsi="Arial" w:cs="Arial"/>
          <w:sz w:val="24"/>
          <w:szCs w:val="24"/>
        </w:rPr>
        <w:t xml:space="preserve"> [сайт]. — URL: https://urait.ru/bcode/566526 (дата обращения: 28.04.2025).</w:t>
      </w:r>
    </w:p>
    <w:p w:rsidR="00EF5A58" w:rsidRPr="00A2000D" w:rsidRDefault="00EF5A58" w:rsidP="00A2000D">
      <w:pPr>
        <w:pStyle w:val="aa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A2000D">
        <w:rPr>
          <w:rFonts w:ascii="Arial" w:hAnsi="Arial" w:cs="Arial"/>
          <w:iCs/>
          <w:sz w:val="24"/>
          <w:szCs w:val="24"/>
          <w:shd w:val="clear" w:color="auto" w:fill="FFFFFF"/>
        </w:rPr>
        <w:t>Станкевич, Л. А.</w:t>
      </w:r>
      <w:r w:rsidRPr="00A2000D">
        <w:rPr>
          <w:rFonts w:ascii="Arial" w:hAnsi="Arial" w:cs="Arial"/>
          <w:i/>
          <w:iCs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A2000D">
        <w:rPr>
          <w:rFonts w:ascii="Arial" w:hAnsi="Arial" w:cs="Arial"/>
          <w:sz w:val="24"/>
          <w:szCs w:val="24"/>
          <w:shd w:val="clear" w:color="auto" w:fill="FFFFFF"/>
        </w:rPr>
        <w:t> Интеллектуальные системы и технологии</w:t>
      </w:r>
      <w:proofErr w:type="gramStart"/>
      <w:r w:rsidRPr="00A2000D">
        <w:rPr>
          <w:rFonts w:ascii="Arial" w:hAnsi="Arial" w:cs="Arial"/>
          <w:sz w:val="24"/>
          <w:szCs w:val="24"/>
          <w:shd w:val="clear" w:color="auto" w:fill="FFFFFF"/>
        </w:rPr>
        <w:t> :</w:t>
      </w:r>
      <w:proofErr w:type="gram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Л. А. Станкевич. — 2-е изд., </w:t>
      </w:r>
      <w:proofErr w:type="spellStart"/>
      <w:r w:rsidRPr="00A2000D">
        <w:rPr>
          <w:rFonts w:ascii="Arial" w:hAnsi="Arial" w:cs="Arial"/>
          <w:sz w:val="24"/>
          <w:szCs w:val="24"/>
          <w:shd w:val="clear" w:color="auto" w:fill="FFFFFF"/>
        </w:rPr>
        <w:t>перераб</w:t>
      </w:r>
      <w:proofErr w:type="spell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A2000D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A2000D">
        <w:rPr>
          <w:rFonts w:ascii="Arial" w:hAnsi="Arial" w:cs="Arial"/>
          <w:sz w:val="24"/>
          <w:szCs w:val="24"/>
          <w:shd w:val="clear" w:color="auto" w:fill="FFFFFF"/>
        </w:rPr>
        <w:t>, 2025. — 478 с. — (Профессиональное образование). — ISBN 978-5-534-20364-6. — Текст</w:t>
      </w:r>
      <w:proofErr w:type="gramStart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:</w:t>
      </w:r>
      <w:proofErr w:type="gram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A2000D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[сайт]. — URL: </w:t>
      </w:r>
      <w:hyperlink r:id="rId13" w:tgtFrame="_blank" w:history="1">
        <w:r w:rsidRPr="00A2000D">
          <w:rPr>
            <w:rStyle w:val="ab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https://urait.ru/bcode/566524</w:t>
        </w:r>
      </w:hyperlink>
      <w:r w:rsidRPr="00A2000D">
        <w:rPr>
          <w:rFonts w:ascii="Arial" w:hAnsi="Arial" w:cs="Arial"/>
          <w:sz w:val="24"/>
          <w:szCs w:val="24"/>
          <w:shd w:val="clear" w:color="auto" w:fill="FFFFFF"/>
        </w:rPr>
        <w:t> (дата обращения: 28.04.2025).</w:t>
      </w:r>
    </w:p>
    <w:p w:rsidR="00EF5A58" w:rsidRPr="00A2000D" w:rsidRDefault="00A2000D" w:rsidP="00A2000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</w:rPr>
      </w:pPr>
      <w:r w:rsidRPr="00A2000D">
        <w:rPr>
          <w:rFonts w:ascii="Arial" w:hAnsi="Arial" w:cs="Arial"/>
          <w:iCs/>
          <w:sz w:val="24"/>
          <w:szCs w:val="24"/>
          <w:shd w:val="clear" w:color="auto" w:fill="FFFFFF"/>
        </w:rPr>
        <w:t>Трофимов, В. В.</w:t>
      </w:r>
      <w:r w:rsidRPr="00A2000D">
        <w:rPr>
          <w:rFonts w:ascii="Arial" w:hAnsi="Arial" w:cs="Arial"/>
          <w:i/>
          <w:iCs/>
          <w:sz w:val="24"/>
          <w:szCs w:val="24"/>
          <w:bdr w:val="single" w:sz="2" w:space="0" w:color="E5E7EB" w:frame="1"/>
          <w:shd w:val="clear" w:color="auto" w:fill="FFFFFF"/>
        </w:rPr>
        <w:t> </w:t>
      </w:r>
      <w:r w:rsidRPr="00A2000D">
        <w:rPr>
          <w:rFonts w:ascii="Arial" w:hAnsi="Arial" w:cs="Arial"/>
          <w:sz w:val="24"/>
          <w:szCs w:val="24"/>
          <w:shd w:val="clear" w:color="auto" w:fill="FFFFFF"/>
        </w:rPr>
        <w:t> Основы алгоритмизации и программирования</w:t>
      </w:r>
      <w:proofErr w:type="gramStart"/>
      <w:r w:rsidRPr="00A2000D">
        <w:rPr>
          <w:rFonts w:ascii="Arial" w:hAnsi="Arial" w:cs="Arial"/>
          <w:sz w:val="24"/>
          <w:szCs w:val="24"/>
          <w:shd w:val="clear" w:color="auto" w:fill="FFFFFF"/>
        </w:rPr>
        <w:t> :</w:t>
      </w:r>
      <w:proofErr w:type="gram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В. В. Трофимов, Т. А. Павловская. — 4-е изд. — Москва : Издательство </w:t>
      </w:r>
      <w:proofErr w:type="spellStart"/>
      <w:r w:rsidRPr="00A2000D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A2000D">
        <w:rPr>
          <w:rFonts w:ascii="Arial" w:hAnsi="Arial" w:cs="Arial"/>
          <w:sz w:val="24"/>
          <w:szCs w:val="24"/>
          <w:shd w:val="clear" w:color="auto" w:fill="FFFFFF"/>
        </w:rPr>
        <w:t>, 2025. — 108 с. — (Профессиональное образование). — ISBN 978-5-534-20429-2. — Текст</w:t>
      </w:r>
      <w:proofErr w:type="gramStart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:</w:t>
      </w:r>
      <w:proofErr w:type="gram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A2000D">
        <w:rPr>
          <w:rFonts w:ascii="Arial" w:hAnsi="Arial" w:cs="Arial"/>
          <w:sz w:val="24"/>
          <w:szCs w:val="24"/>
          <w:shd w:val="clear" w:color="auto" w:fill="FFFFFF"/>
        </w:rPr>
        <w:t>Юрайт</w:t>
      </w:r>
      <w:proofErr w:type="spellEnd"/>
      <w:r w:rsidRPr="00A2000D">
        <w:rPr>
          <w:rFonts w:ascii="Arial" w:hAnsi="Arial" w:cs="Arial"/>
          <w:sz w:val="24"/>
          <w:szCs w:val="24"/>
          <w:shd w:val="clear" w:color="auto" w:fill="FFFFFF"/>
        </w:rPr>
        <w:t xml:space="preserve"> [сайт]. — URL: </w:t>
      </w:r>
      <w:hyperlink r:id="rId14" w:tgtFrame="_blank" w:history="1">
        <w:r w:rsidRPr="00A2000D">
          <w:rPr>
            <w:rStyle w:val="ab"/>
            <w:rFonts w:ascii="Arial" w:hAnsi="Arial" w:cs="Arial"/>
            <w:color w:val="auto"/>
            <w:sz w:val="24"/>
            <w:szCs w:val="24"/>
            <w:u w:val="none"/>
            <w:shd w:val="clear" w:color="auto" w:fill="FFFFFF"/>
          </w:rPr>
          <w:t>https://urait.ru/bcode/563861</w:t>
        </w:r>
      </w:hyperlink>
      <w:r w:rsidRPr="00A2000D">
        <w:rPr>
          <w:rFonts w:ascii="Arial" w:hAnsi="Arial" w:cs="Arial"/>
          <w:sz w:val="24"/>
          <w:szCs w:val="24"/>
          <w:shd w:val="clear" w:color="auto" w:fill="FFFFFF"/>
        </w:rPr>
        <w:t> (дата обращения: 30.07.2025).</w:t>
      </w:r>
    </w:p>
    <w:p w:rsidR="00B261A6" w:rsidRPr="00A2000D" w:rsidRDefault="00B261A6" w:rsidP="00A2000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</w:rPr>
      </w:pPr>
      <w:r w:rsidRPr="00A2000D">
        <w:rPr>
          <w:rFonts w:ascii="Arial" w:eastAsia="Times New Roman" w:hAnsi="Arial" w:cs="Arial"/>
          <w:sz w:val="24"/>
          <w:szCs w:val="24"/>
        </w:rPr>
        <w:t>Бесплатная электронная библиотека онлайн «Единое окно доступа к образовательным ресурсам» http://windo.edu.ru - свободный доступ к каталогу образовательных интерне</w:t>
      </w:r>
      <w:proofErr w:type="gramStart"/>
      <w:r w:rsidRPr="00A2000D">
        <w:rPr>
          <w:rFonts w:ascii="Arial" w:eastAsia="Times New Roman" w:hAnsi="Arial" w:cs="Arial"/>
          <w:sz w:val="24"/>
          <w:szCs w:val="24"/>
        </w:rPr>
        <w:t>т-</w:t>
      </w:r>
      <w:proofErr w:type="gramEnd"/>
      <w:r w:rsidRPr="00A2000D">
        <w:rPr>
          <w:rFonts w:ascii="Arial" w:eastAsia="Times New Roman" w:hAnsi="Arial" w:cs="Arial"/>
          <w:sz w:val="24"/>
          <w:szCs w:val="24"/>
        </w:rPr>
        <w:t xml:space="preserve"> ресурсов и полнотекстовой электронной учебно- методической библиотеке для общего и профессионального образования.</w:t>
      </w:r>
    </w:p>
    <w:p w:rsidR="00B261A6" w:rsidRPr="00A2000D" w:rsidRDefault="00B261A6" w:rsidP="00A2000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</w:rPr>
      </w:pPr>
      <w:r w:rsidRPr="00A2000D">
        <w:rPr>
          <w:rFonts w:ascii="Arial" w:eastAsia="Times New Roman" w:hAnsi="Arial" w:cs="Arial"/>
          <w:sz w:val="24"/>
          <w:szCs w:val="24"/>
        </w:rPr>
        <w:t>Единая коллекция Цифровых Образовательных Ресурсов http://school-collection.edu.ru.</w:t>
      </w:r>
    </w:p>
    <w:p w:rsidR="00B261A6" w:rsidRPr="00A2000D" w:rsidRDefault="00B261A6" w:rsidP="00A2000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</w:rPr>
      </w:pPr>
      <w:r w:rsidRPr="00A2000D">
        <w:rPr>
          <w:rFonts w:ascii="Arial" w:eastAsia="Times New Roman" w:hAnsi="Arial" w:cs="Arial"/>
          <w:sz w:val="24"/>
          <w:szCs w:val="24"/>
        </w:rPr>
        <w:t>Федеральный центр информационно - образовательных ресурсов (ФЦИОР) http://fcior. edu.ru</w:t>
      </w:r>
    </w:p>
    <w:p w:rsidR="00B261A6" w:rsidRPr="00A2000D" w:rsidRDefault="00B261A6" w:rsidP="00A2000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</w:rPr>
      </w:pPr>
      <w:r w:rsidRPr="00A2000D">
        <w:rPr>
          <w:rFonts w:ascii="Arial" w:eastAsia="Times New Roman" w:hAnsi="Arial" w:cs="Arial"/>
          <w:sz w:val="24"/>
          <w:szCs w:val="24"/>
        </w:rPr>
        <w:t xml:space="preserve">Образовательные ресурсы сети Интернет по информатике [Электронный ресурс] /Режим доступа: </w:t>
      </w:r>
      <w:hyperlink r:id="rId15" w:history="1">
        <w:r w:rsidRPr="00A2000D">
          <w:rPr>
            <w:rFonts w:ascii="Arial" w:eastAsia="Times New Roman" w:hAnsi="Arial" w:cs="Arial"/>
            <w:sz w:val="24"/>
            <w:szCs w:val="24"/>
          </w:rPr>
          <w:t>http://vlad-ezhov.narod.ru/zor/p6aa1.html</w:t>
        </w:r>
      </w:hyperlink>
    </w:p>
    <w:p w:rsidR="00B261A6" w:rsidRPr="00A2000D" w:rsidRDefault="00B261A6" w:rsidP="00A2000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</w:rPr>
      </w:pPr>
      <w:r w:rsidRPr="00A2000D">
        <w:rPr>
          <w:rFonts w:ascii="Arial" w:eastAsia="Times New Roman" w:hAnsi="Arial" w:cs="Arial"/>
          <w:sz w:val="24"/>
          <w:szCs w:val="24"/>
        </w:rPr>
        <w:t xml:space="preserve">Информатика - и информационные технологии: </w:t>
      </w:r>
      <w:proofErr w:type="spellStart"/>
      <w:proofErr w:type="gramStart"/>
      <w:r w:rsidRPr="00A2000D">
        <w:rPr>
          <w:rFonts w:ascii="Arial" w:eastAsia="Times New Roman" w:hAnsi="Arial" w:cs="Arial"/>
          <w:sz w:val="24"/>
          <w:szCs w:val="24"/>
        </w:rPr>
        <w:t>c</w:t>
      </w:r>
      <w:proofErr w:type="gramEnd"/>
      <w:r w:rsidRPr="00A2000D">
        <w:rPr>
          <w:rFonts w:ascii="Arial" w:eastAsia="Times New Roman" w:hAnsi="Arial" w:cs="Arial"/>
          <w:sz w:val="24"/>
          <w:szCs w:val="24"/>
        </w:rPr>
        <w:t>айт</w:t>
      </w:r>
      <w:proofErr w:type="spellEnd"/>
      <w:r w:rsidRPr="00A2000D">
        <w:rPr>
          <w:rFonts w:ascii="Arial" w:eastAsia="Times New Roman" w:hAnsi="Arial" w:cs="Arial"/>
          <w:sz w:val="24"/>
          <w:szCs w:val="24"/>
        </w:rPr>
        <w:t xml:space="preserve"> лаборатории информатики МИОО [Электронный ресурс] /Режим доступа: </w:t>
      </w:r>
      <w:hyperlink r:id="rId16" w:history="1">
        <w:r w:rsidRPr="00A2000D">
          <w:rPr>
            <w:rFonts w:ascii="Arial" w:eastAsia="Times New Roman" w:hAnsi="Arial" w:cs="Arial"/>
            <w:sz w:val="24"/>
            <w:szCs w:val="24"/>
          </w:rPr>
          <w:t>http://iit.metodist.ru</w:t>
        </w:r>
      </w:hyperlink>
    </w:p>
    <w:p w:rsidR="00B261A6" w:rsidRPr="00A2000D" w:rsidRDefault="00B261A6" w:rsidP="00A2000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</w:rPr>
      </w:pPr>
      <w:r w:rsidRPr="00A2000D">
        <w:rPr>
          <w:rFonts w:ascii="Arial" w:eastAsia="Times New Roman" w:hAnsi="Arial" w:cs="Arial"/>
          <w:sz w:val="24"/>
          <w:szCs w:val="24"/>
        </w:rPr>
        <w:t>Интернет-университет информационных технологий (</w:t>
      </w:r>
      <w:proofErr w:type="spellStart"/>
      <w:r w:rsidRPr="00A2000D">
        <w:rPr>
          <w:rFonts w:ascii="Arial" w:eastAsia="Times New Roman" w:hAnsi="Arial" w:cs="Arial"/>
          <w:sz w:val="24"/>
          <w:szCs w:val="24"/>
        </w:rPr>
        <w:t>ИНТУИТ</w:t>
      </w:r>
      <w:proofErr w:type="gramStart"/>
      <w:r w:rsidRPr="00A2000D">
        <w:rPr>
          <w:rFonts w:ascii="Arial" w:eastAsia="Times New Roman" w:hAnsi="Arial" w:cs="Arial"/>
          <w:sz w:val="24"/>
          <w:szCs w:val="24"/>
        </w:rPr>
        <w:t>.р</w:t>
      </w:r>
      <w:proofErr w:type="gramEnd"/>
      <w:r w:rsidRPr="00A2000D">
        <w:rPr>
          <w:rFonts w:ascii="Arial" w:eastAsia="Times New Roman" w:hAnsi="Arial" w:cs="Arial"/>
          <w:sz w:val="24"/>
          <w:szCs w:val="24"/>
        </w:rPr>
        <w:t>у</w:t>
      </w:r>
      <w:proofErr w:type="spellEnd"/>
      <w:r w:rsidRPr="00A2000D">
        <w:rPr>
          <w:rFonts w:ascii="Arial" w:eastAsia="Times New Roman" w:hAnsi="Arial" w:cs="Arial"/>
          <w:sz w:val="24"/>
          <w:szCs w:val="24"/>
        </w:rPr>
        <w:t xml:space="preserve">) [Электронный ресурс] /Режим доступа: </w:t>
      </w:r>
      <w:hyperlink r:id="rId17" w:history="1">
        <w:r w:rsidRPr="00A2000D">
          <w:rPr>
            <w:rFonts w:ascii="Arial" w:eastAsia="Times New Roman" w:hAnsi="Arial" w:cs="Arial"/>
            <w:sz w:val="24"/>
            <w:szCs w:val="24"/>
          </w:rPr>
          <w:t>http://www.intuit.ru</w:t>
        </w:r>
      </w:hyperlink>
    </w:p>
    <w:p w:rsidR="00B261A6" w:rsidRPr="00A2000D" w:rsidRDefault="00B261A6" w:rsidP="00A2000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</w:rPr>
      </w:pPr>
      <w:r w:rsidRPr="00A2000D">
        <w:rPr>
          <w:rFonts w:ascii="Arial" w:eastAsia="Times New Roman" w:hAnsi="Arial" w:cs="Arial"/>
          <w:sz w:val="24"/>
          <w:szCs w:val="24"/>
        </w:rPr>
        <w:t xml:space="preserve">Открытые системы: издания по информационным технологиям [Электронный ресурс] /Режим доступа: </w:t>
      </w:r>
      <w:hyperlink r:id="rId18" w:history="1">
        <w:r w:rsidRPr="00A2000D">
          <w:rPr>
            <w:rFonts w:ascii="Arial" w:eastAsia="Times New Roman" w:hAnsi="Arial" w:cs="Arial"/>
            <w:sz w:val="24"/>
            <w:szCs w:val="24"/>
          </w:rPr>
          <w:t>http://www.osp.ru</w:t>
        </w:r>
      </w:hyperlink>
    </w:p>
    <w:p w:rsidR="00B261A6" w:rsidRPr="00A2000D" w:rsidRDefault="00666623" w:rsidP="00A2000D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</w:rPr>
      </w:pPr>
      <w:hyperlink r:id="rId19" w:history="1">
        <w:r w:rsidR="00B261A6" w:rsidRPr="00A2000D">
          <w:rPr>
            <w:rFonts w:ascii="Arial" w:eastAsia="Times New Roman" w:hAnsi="Arial" w:cs="Arial"/>
            <w:sz w:val="24"/>
            <w:szCs w:val="24"/>
          </w:rPr>
          <w:t>https://kontur.ru/market/spravka/44393-pomoshch_neyroseti_zavedeniyu_obshchepita</w:t>
        </w:r>
      </w:hyperlink>
    </w:p>
    <w:p w:rsidR="00B261A6" w:rsidRPr="00B261A6" w:rsidRDefault="00B261A6" w:rsidP="00B261A6">
      <w:pPr>
        <w:spacing w:before="120" w:after="12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before="120" w:after="12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before="120" w:after="12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261A6" w:rsidRPr="00B261A6" w:rsidRDefault="00B261A6" w:rsidP="00B261A6">
      <w:pPr>
        <w:spacing w:after="12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261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Style w:val="TableNormal"/>
        <w:tblW w:w="94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4"/>
        <w:gridCol w:w="2749"/>
        <w:gridCol w:w="2542"/>
      </w:tblGrid>
      <w:tr w:rsidR="00B261A6" w:rsidRPr="00B261A6" w:rsidTr="00B261A6">
        <w:trPr>
          <w:trHeight w:val="290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1A6" w:rsidRPr="00B261A6" w:rsidRDefault="00B261A6" w:rsidP="00B261A6">
            <w:pPr>
              <w:ind w:left="57" w:right="57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spellStart"/>
            <w:r w:rsidRPr="00B261A6">
              <w:rPr>
                <w:rFonts w:ascii="Arial" w:eastAsia="Times New Roman" w:hAnsi="Arial" w:cs="Arial"/>
                <w:b/>
                <w:sz w:val="24"/>
                <w:szCs w:val="24"/>
              </w:rPr>
              <w:t>Результаты</w:t>
            </w:r>
            <w:proofErr w:type="spellEnd"/>
            <w:r w:rsidR="003B5BFB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61A6">
              <w:rPr>
                <w:rFonts w:ascii="Arial" w:eastAsia="Times New Roman" w:hAnsi="Arial" w:cs="Arial"/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1A6" w:rsidRPr="00B261A6" w:rsidRDefault="00B261A6" w:rsidP="00B261A6">
            <w:pPr>
              <w:ind w:left="57" w:right="57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spellStart"/>
            <w:r w:rsidRPr="00B261A6">
              <w:rPr>
                <w:rFonts w:ascii="Arial" w:eastAsia="Times New Roman" w:hAnsi="Arial" w:cs="Arial"/>
                <w:b/>
                <w:sz w:val="24"/>
                <w:szCs w:val="24"/>
              </w:rPr>
              <w:t>Критерии</w:t>
            </w:r>
            <w:proofErr w:type="spellEnd"/>
            <w:r w:rsidR="003B5BFB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61A6">
              <w:rPr>
                <w:rFonts w:ascii="Arial" w:eastAsia="Times New Roman" w:hAnsi="Arial" w:cs="Arial"/>
                <w:b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1A6" w:rsidRPr="00B261A6" w:rsidRDefault="00B261A6" w:rsidP="00B261A6">
            <w:pPr>
              <w:ind w:left="57" w:right="57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spellStart"/>
            <w:r w:rsidRPr="00B261A6">
              <w:rPr>
                <w:rFonts w:ascii="Arial" w:eastAsia="Times New Roman" w:hAnsi="Arial" w:cs="Arial"/>
                <w:b/>
                <w:sz w:val="24"/>
                <w:szCs w:val="24"/>
              </w:rPr>
              <w:t>Методы</w:t>
            </w:r>
            <w:proofErr w:type="spellEnd"/>
            <w:r w:rsidR="003B5BFB">
              <w:rPr>
                <w:rFonts w:ascii="Arial" w:eastAsia="Times New Roman" w:hAnsi="Arial" w:cs="Arial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61A6">
              <w:rPr>
                <w:rFonts w:ascii="Arial" w:eastAsia="Times New Roman" w:hAnsi="Arial" w:cs="Arial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261A6" w:rsidRPr="00B261A6" w:rsidTr="00B261A6">
        <w:trPr>
          <w:trHeight w:val="5074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1A6" w:rsidRPr="00B261A6" w:rsidRDefault="00B261A6" w:rsidP="00B261A6">
            <w:pPr>
              <w:ind w:left="57" w:right="5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Знания:</w:t>
            </w:r>
          </w:p>
          <w:p w:rsidR="00B261A6" w:rsidRPr="00B261A6" w:rsidRDefault="00B261A6" w:rsidP="00B261A6">
            <w:pPr>
              <w:ind w:left="57" w:right="57"/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основные этапы развития интеллектуальных технологий;</w:t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br/>
            </w:r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основные понятия и теоретические основания искусственного интеллекта;</w:t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br/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основные этапы построения и функционирования методов машинного обучения;</w:t>
            </w:r>
          </w:p>
          <w:p w:rsidR="00B261A6" w:rsidRPr="00B261A6" w:rsidRDefault="00B261A6" w:rsidP="00B261A6">
            <w:pPr>
              <w:ind w:left="57" w:right="5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методы и алгоритмы искусственного интеллекта;</w:t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br/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принципы построения и функционирования интеллектуального компьютерного программного обеспечения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1A6" w:rsidRPr="00B261A6" w:rsidRDefault="00B261A6" w:rsidP="00B261A6">
            <w:pPr>
              <w:ind w:left="57" w:right="5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Правильность, полнота выполнения заданий, точность расчетов, соответствие требованиям безопасности Адекватность, оптимальность выбора способов действий, методов, последовательностей действий и т.д.</w:t>
            </w:r>
          </w:p>
          <w:p w:rsidR="00B261A6" w:rsidRPr="00B261A6" w:rsidRDefault="00B261A6" w:rsidP="00B261A6">
            <w:pPr>
              <w:ind w:left="57" w:right="5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Точность оценки, самооценки выполнения Соответствие требованиям инструкций, регламентов Рациональность действий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1A6" w:rsidRPr="00B261A6" w:rsidRDefault="00B261A6" w:rsidP="00B261A6">
            <w:pPr>
              <w:numPr>
                <w:ilvl w:val="0"/>
                <w:numId w:val="3"/>
              </w:numPr>
              <w:tabs>
                <w:tab w:val="left" w:pos="241"/>
              </w:tabs>
              <w:ind w:left="57" w:right="5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активность поведения на занятиях в группах;</w:t>
            </w:r>
          </w:p>
          <w:p w:rsidR="00B261A6" w:rsidRPr="00B261A6" w:rsidRDefault="00B261A6" w:rsidP="00B261A6">
            <w:pPr>
              <w:numPr>
                <w:ilvl w:val="0"/>
                <w:numId w:val="3"/>
              </w:numPr>
              <w:tabs>
                <w:tab w:val="left" w:pos="241"/>
              </w:tabs>
              <w:ind w:left="57" w:right="57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точность формулировок ответов и выступлений по теме занятия;</w:t>
            </w:r>
          </w:p>
          <w:p w:rsidR="00B261A6" w:rsidRPr="00B261A6" w:rsidRDefault="00B261A6" w:rsidP="00B261A6">
            <w:pPr>
              <w:numPr>
                <w:ilvl w:val="0"/>
                <w:numId w:val="3"/>
              </w:numPr>
              <w:tabs>
                <w:tab w:val="left" w:pos="241"/>
              </w:tabs>
              <w:ind w:left="57" w:right="57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261A6">
              <w:rPr>
                <w:rFonts w:ascii="Arial" w:eastAsia="Times New Roman" w:hAnsi="Arial" w:cs="Arial"/>
                <w:sz w:val="24"/>
                <w:szCs w:val="24"/>
              </w:rPr>
              <w:t>дифференцированный</w:t>
            </w:r>
            <w:proofErr w:type="spellEnd"/>
            <w:r w:rsidR="003B5BF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61A6">
              <w:rPr>
                <w:rFonts w:ascii="Arial" w:eastAsia="Times New Roman" w:hAnsi="Arial" w:cs="Arial"/>
                <w:sz w:val="24"/>
                <w:szCs w:val="24"/>
              </w:rPr>
              <w:t>зачет</w:t>
            </w:r>
            <w:proofErr w:type="spellEnd"/>
          </w:p>
        </w:tc>
      </w:tr>
      <w:tr w:rsidR="00B261A6" w:rsidRPr="00B261A6" w:rsidTr="00B261A6">
        <w:trPr>
          <w:trHeight w:val="840"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1A6" w:rsidRPr="00B261A6" w:rsidRDefault="00B261A6" w:rsidP="00B261A6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Умения:</w:t>
            </w:r>
          </w:p>
          <w:p w:rsidR="00B261A6" w:rsidRPr="00B261A6" w:rsidRDefault="00B261A6" w:rsidP="00B261A6">
            <w:pPr>
              <w:ind w:left="57" w:right="57"/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правильно формулировать и решать задачи (в том числе прикладные) средствами искусственного интеллекта, использовать методы искусственного интеллекта для решения прикладных задач;</w:t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br/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использовать основные положения теории </w:t>
            </w:r>
            <w:proofErr w:type="gramStart"/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обучения по прецедентам</w:t>
            </w:r>
            <w:proofErr w:type="gramEnd"/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br/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использовать методы классификации,</w:t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br/>
            </w:r>
            <w:r w:rsidRPr="00B261A6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val="ru-RU"/>
              </w:rPr>
              <w:t>использовать возможности, условия применимости и свойства наиболее распространенных методов машинного обучения при построении, проверке качества и эксплуатации формальных математических моделей;</w:t>
            </w:r>
          </w:p>
          <w:p w:rsidR="00B261A6" w:rsidRPr="00B261A6" w:rsidRDefault="00B261A6" w:rsidP="00B261A6">
            <w:pPr>
              <w:tabs>
                <w:tab w:val="left" w:pos="2409"/>
              </w:tabs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использовать полученные знания для постановки и решения исследовательских задач, проводить исследования, связанные с основными понятиями и тематикой курса.</w:t>
            </w: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1A6" w:rsidRPr="00B261A6" w:rsidRDefault="00B261A6" w:rsidP="00B261A6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Правильность, полнота выполнения заданий, точность расчетов, соответствие требованиям безопасности Адекватность, оптимальность выбора способов действий, методов, последовательностей действий и т.д.</w:t>
            </w:r>
          </w:p>
          <w:p w:rsidR="00B261A6" w:rsidRPr="00B261A6" w:rsidRDefault="00B261A6" w:rsidP="00B261A6">
            <w:pPr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Точность оценки, самооценки выполнения Соответствие требованиям инструкций, регламентов Рациональность действий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1A6" w:rsidRPr="00B261A6" w:rsidRDefault="00B261A6" w:rsidP="00B261A6">
            <w:pPr>
              <w:numPr>
                <w:ilvl w:val="0"/>
                <w:numId w:val="4"/>
              </w:numPr>
              <w:tabs>
                <w:tab w:val="left" w:pos="241"/>
              </w:tabs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активность поведения на занятиях в группах;</w:t>
            </w:r>
          </w:p>
          <w:p w:rsidR="00B261A6" w:rsidRPr="00B261A6" w:rsidRDefault="00B261A6" w:rsidP="00B261A6">
            <w:pPr>
              <w:numPr>
                <w:ilvl w:val="0"/>
                <w:numId w:val="4"/>
              </w:numPr>
              <w:tabs>
                <w:tab w:val="left" w:pos="241"/>
              </w:tabs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  <w:lang w:val="ru-RU"/>
              </w:rPr>
            </w:pPr>
            <w:r w:rsidRPr="00B261A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точность формулировок ответов и выступлений по теме занятия;</w:t>
            </w:r>
          </w:p>
          <w:p w:rsidR="00B261A6" w:rsidRPr="00B261A6" w:rsidRDefault="00B261A6" w:rsidP="00B261A6">
            <w:pPr>
              <w:numPr>
                <w:ilvl w:val="0"/>
                <w:numId w:val="4"/>
              </w:numPr>
              <w:tabs>
                <w:tab w:val="left" w:pos="241"/>
              </w:tabs>
              <w:ind w:left="57" w:right="5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261A6">
              <w:rPr>
                <w:rFonts w:ascii="Arial" w:eastAsia="Times New Roman" w:hAnsi="Arial" w:cs="Arial"/>
                <w:sz w:val="24"/>
                <w:szCs w:val="24"/>
              </w:rPr>
              <w:t>дифференцированный</w:t>
            </w:r>
            <w:proofErr w:type="spellEnd"/>
            <w:r w:rsidR="003B5BFB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261A6">
              <w:rPr>
                <w:rFonts w:ascii="Arial" w:eastAsia="Times New Roman" w:hAnsi="Arial" w:cs="Arial"/>
                <w:sz w:val="24"/>
                <w:szCs w:val="24"/>
              </w:rPr>
              <w:t>зачет</w:t>
            </w:r>
            <w:proofErr w:type="spellEnd"/>
          </w:p>
        </w:tc>
      </w:tr>
    </w:tbl>
    <w:p w:rsidR="00B261A6" w:rsidRPr="00B261A6" w:rsidRDefault="00B261A6" w:rsidP="00B261A6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67AC" w:rsidRDefault="00BD67AC"/>
    <w:sectPr w:rsidR="00BD67AC" w:rsidSect="00CF1A85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623" w:rsidRDefault="00666623" w:rsidP="00B261A6">
      <w:pPr>
        <w:spacing w:after="0" w:line="240" w:lineRule="auto"/>
      </w:pPr>
      <w:r>
        <w:separator/>
      </w:r>
    </w:p>
  </w:endnote>
  <w:endnote w:type="continuationSeparator" w:id="0">
    <w:p w:rsidR="00666623" w:rsidRDefault="00666623" w:rsidP="00B26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9627879"/>
      <w:docPartObj>
        <w:docPartGallery w:val="Page Numbers (Bottom of Page)"/>
        <w:docPartUnique/>
      </w:docPartObj>
    </w:sdtPr>
    <w:sdtEndPr/>
    <w:sdtContent>
      <w:p w:rsidR="00CD08D3" w:rsidRDefault="008404F7">
        <w:pPr>
          <w:pStyle w:val="a8"/>
          <w:jc w:val="right"/>
        </w:pPr>
        <w:r>
          <w:fldChar w:fldCharType="begin"/>
        </w:r>
        <w:r w:rsidR="005A1C59">
          <w:instrText xml:space="preserve"> PAGE   \* MERGEFORMAT </w:instrText>
        </w:r>
        <w:r>
          <w:fldChar w:fldCharType="separate"/>
        </w:r>
        <w:r w:rsidR="00B1302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F1A85" w:rsidRDefault="00CF1A8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623" w:rsidRDefault="00666623" w:rsidP="00B261A6">
      <w:pPr>
        <w:spacing w:after="0" w:line="240" w:lineRule="auto"/>
      </w:pPr>
      <w:r>
        <w:separator/>
      </w:r>
    </w:p>
  </w:footnote>
  <w:footnote w:type="continuationSeparator" w:id="0">
    <w:p w:rsidR="00666623" w:rsidRDefault="00666623" w:rsidP="00B261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4116C"/>
    <w:multiLevelType w:val="hybridMultilevel"/>
    <w:tmpl w:val="151059A0"/>
    <w:lvl w:ilvl="0" w:tplc="BDD671D8">
      <w:numFmt w:val="bullet"/>
      <w:lvlText w:val="-"/>
      <w:lvlJc w:val="left"/>
      <w:pPr>
        <w:ind w:left="109" w:hanging="13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D3585884">
      <w:numFmt w:val="bullet"/>
      <w:lvlText w:val="•"/>
      <w:lvlJc w:val="left"/>
      <w:pPr>
        <w:ind w:left="386" w:hanging="131"/>
      </w:pPr>
      <w:rPr>
        <w:lang w:val="ru-RU" w:eastAsia="en-US" w:bidi="ar-SA"/>
      </w:rPr>
    </w:lvl>
    <w:lvl w:ilvl="2" w:tplc="3738E8B0">
      <w:numFmt w:val="bullet"/>
      <w:lvlText w:val="•"/>
      <w:lvlJc w:val="left"/>
      <w:pPr>
        <w:ind w:left="673" w:hanging="131"/>
      </w:pPr>
      <w:rPr>
        <w:lang w:val="ru-RU" w:eastAsia="en-US" w:bidi="ar-SA"/>
      </w:rPr>
    </w:lvl>
    <w:lvl w:ilvl="3" w:tplc="3B1E56EE">
      <w:numFmt w:val="bullet"/>
      <w:lvlText w:val="•"/>
      <w:lvlJc w:val="left"/>
      <w:pPr>
        <w:ind w:left="959" w:hanging="131"/>
      </w:pPr>
      <w:rPr>
        <w:lang w:val="ru-RU" w:eastAsia="en-US" w:bidi="ar-SA"/>
      </w:rPr>
    </w:lvl>
    <w:lvl w:ilvl="4" w:tplc="54F8275A">
      <w:numFmt w:val="bullet"/>
      <w:lvlText w:val="•"/>
      <w:lvlJc w:val="left"/>
      <w:pPr>
        <w:ind w:left="1246" w:hanging="131"/>
      </w:pPr>
      <w:rPr>
        <w:lang w:val="ru-RU" w:eastAsia="en-US" w:bidi="ar-SA"/>
      </w:rPr>
    </w:lvl>
    <w:lvl w:ilvl="5" w:tplc="35B02236">
      <w:numFmt w:val="bullet"/>
      <w:lvlText w:val="•"/>
      <w:lvlJc w:val="left"/>
      <w:pPr>
        <w:ind w:left="1533" w:hanging="131"/>
      </w:pPr>
      <w:rPr>
        <w:lang w:val="ru-RU" w:eastAsia="en-US" w:bidi="ar-SA"/>
      </w:rPr>
    </w:lvl>
    <w:lvl w:ilvl="6" w:tplc="FC0E6FEA">
      <w:numFmt w:val="bullet"/>
      <w:lvlText w:val="•"/>
      <w:lvlJc w:val="left"/>
      <w:pPr>
        <w:ind w:left="1819" w:hanging="131"/>
      </w:pPr>
      <w:rPr>
        <w:lang w:val="ru-RU" w:eastAsia="en-US" w:bidi="ar-SA"/>
      </w:rPr>
    </w:lvl>
    <w:lvl w:ilvl="7" w:tplc="C234E954">
      <w:numFmt w:val="bullet"/>
      <w:lvlText w:val="•"/>
      <w:lvlJc w:val="left"/>
      <w:pPr>
        <w:ind w:left="2106" w:hanging="131"/>
      </w:pPr>
      <w:rPr>
        <w:lang w:val="ru-RU" w:eastAsia="en-US" w:bidi="ar-SA"/>
      </w:rPr>
    </w:lvl>
    <w:lvl w:ilvl="8" w:tplc="D716214E">
      <w:numFmt w:val="bullet"/>
      <w:lvlText w:val="•"/>
      <w:lvlJc w:val="left"/>
      <w:pPr>
        <w:ind w:left="2392" w:hanging="131"/>
      </w:pPr>
      <w:rPr>
        <w:lang w:val="ru-RU" w:eastAsia="en-US" w:bidi="ar-SA"/>
      </w:rPr>
    </w:lvl>
  </w:abstractNum>
  <w:abstractNum w:abstractNumId="1">
    <w:nsid w:val="3BAD1EDD"/>
    <w:multiLevelType w:val="hybridMultilevel"/>
    <w:tmpl w:val="9762F71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7DE2AED"/>
    <w:multiLevelType w:val="hybridMultilevel"/>
    <w:tmpl w:val="4A1099D8"/>
    <w:lvl w:ilvl="0" w:tplc="829AE5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C0B02"/>
    <w:multiLevelType w:val="hybridMultilevel"/>
    <w:tmpl w:val="432441B0"/>
    <w:lvl w:ilvl="0" w:tplc="83D2812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6E0018"/>
    <w:multiLevelType w:val="hybridMultilevel"/>
    <w:tmpl w:val="A9AA8AEA"/>
    <w:lvl w:ilvl="0" w:tplc="C00281D0">
      <w:numFmt w:val="bullet"/>
      <w:lvlText w:val="-"/>
      <w:lvlJc w:val="left"/>
      <w:pPr>
        <w:ind w:left="109" w:hanging="13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878C6BD6">
      <w:numFmt w:val="bullet"/>
      <w:lvlText w:val="•"/>
      <w:lvlJc w:val="left"/>
      <w:pPr>
        <w:ind w:left="386" w:hanging="131"/>
      </w:pPr>
      <w:rPr>
        <w:lang w:val="ru-RU" w:eastAsia="en-US" w:bidi="ar-SA"/>
      </w:rPr>
    </w:lvl>
    <w:lvl w:ilvl="2" w:tplc="4B52202A">
      <w:numFmt w:val="bullet"/>
      <w:lvlText w:val="•"/>
      <w:lvlJc w:val="left"/>
      <w:pPr>
        <w:ind w:left="673" w:hanging="131"/>
      </w:pPr>
      <w:rPr>
        <w:lang w:val="ru-RU" w:eastAsia="en-US" w:bidi="ar-SA"/>
      </w:rPr>
    </w:lvl>
    <w:lvl w:ilvl="3" w:tplc="34BA415C">
      <w:numFmt w:val="bullet"/>
      <w:lvlText w:val="•"/>
      <w:lvlJc w:val="left"/>
      <w:pPr>
        <w:ind w:left="959" w:hanging="131"/>
      </w:pPr>
      <w:rPr>
        <w:lang w:val="ru-RU" w:eastAsia="en-US" w:bidi="ar-SA"/>
      </w:rPr>
    </w:lvl>
    <w:lvl w:ilvl="4" w:tplc="C37A98D0">
      <w:numFmt w:val="bullet"/>
      <w:lvlText w:val="•"/>
      <w:lvlJc w:val="left"/>
      <w:pPr>
        <w:ind w:left="1246" w:hanging="131"/>
      </w:pPr>
      <w:rPr>
        <w:lang w:val="ru-RU" w:eastAsia="en-US" w:bidi="ar-SA"/>
      </w:rPr>
    </w:lvl>
    <w:lvl w:ilvl="5" w:tplc="FC2CD3C4">
      <w:numFmt w:val="bullet"/>
      <w:lvlText w:val="•"/>
      <w:lvlJc w:val="left"/>
      <w:pPr>
        <w:ind w:left="1533" w:hanging="131"/>
      </w:pPr>
      <w:rPr>
        <w:lang w:val="ru-RU" w:eastAsia="en-US" w:bidi="ar-SA"/>
      </w:rPr>
    </w:lvl>
    <w:lvl w:ilvl="6" w:tplc="B34268CC">
      <w:numFmt w:val="bullet"/>
      <w:lvlText w:val="•"/>
      <w:lvlJc w:val="left"/>
      <w:pPr>
        <w:ind w:left="1819" w:hanging="131"/>
      </w:pPr>
      <w:rPr>
        <w:lang w:val="ru-RU" w:eastAsia="en-US" w:bidi="ar-SA"/>
      </w:rPr>
    </w:lvl>
    <w:lvl w:ilvl="7" w:tplc="B62AFF04">
      <w:numFmt w:val="bullet"/>
      <w:lvlText w:val="•"/>
      <w:lvlJc w:val="left"/>
      <w:pPr>
        <w:ind w:left="2106" w:hanging="131"/>
      </w:pPr>
      <w:rPr>
        <w:lang w:val="ru-RU" w:eastAsia="en-US" w:bidi="ar-SA"/>
      </w:rPr>
    </w:lvl>
    <w:lvl w:ilvl="8" w:tplc="FE9C3CB6">
      <w:numFmt w:val="bullet"/>
      <w:lvlText w:val="•"/>
      <w:lvlJc w:val="left"/>
      <w:pPr>
        <w:ind w:left="2392" w:hanging="131"/>
      </w:pPr>
      <w:rPr>
        <w:lang w:val="ru-RU" w:eastAsia="en-US" w:bidi="ar-SA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092"/>
    <w:rsid w:val="00197FEE"/>
    <w:rsid w:val="00223C3D"/>
    <w:rsid w:val="00234C3C"/>
    <w:rsid w:val="00297ECB"/>
    <w:rsid w:val="00302763"/>
    <w:rsid w:val="0034572D"/>
    <w:rsid w:val="003B49E7"/>
    <w:rsid w:val="003B5BFB"/>
    <w:rsid w:val="003C5EAE"/>
    <w:rsid w:val="0046733B"/>
    <w:rsid w:val="005602D0"/>
    <w:rsid w:val="005A1C59"/>
    <w:rsid w:val="00666623"/>
    <w:rsid w:val="00667A9D"/>
    <w:rsid w:val="00704355"/>
    <w:rsid w:val="00751CF5"/>
    <w:rsid w:val="007A5390"/>
    <w:rsid w:val="008404F7"/>
    <w:rsid w:val="0099498B"/>
    <w:rsid w:val="00A05E77"/>
    <w:rsid w:val="00A2000D"/>
    <w:rsid w:val="00A32909"/>
    <w:rsid w:val="00A76BDE"/>
    <w:rsid w:val="00AA4730"/>
    <w:rsid w:val="00AC3092"/>
    <w:rsid w:val="00B13025"/>
    <w:rsid w:val="00B261A6"/>
    <w:rsid w:val="00B42A73"/>
    <w:rsid w:val="00B57020"/>
    <w:rsid w:val="00BD67AC"/>
    <w:rsid w:val="00CD08D3"/>
    <w:rsid w:val="00CF1A85"/>
    <w:rsid w:val="00CF3C0B"/>
    <w:rsid w:val="00E460F9"/>
    <w:rsid w:val="00EF5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9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rsid w:val="00AA47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B261A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261A6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aliases w:val="Знак сноски-FN,Ciae niinee-FN,AЗнак сноски зел"/>
    <w:basedOn w:val="a0"/>
    <w:uiPriority w:val="99"/>
    <w:semiHidden/>
    <w:unhideWhenUsed/>
    <w:rsid w:val="00B261A6"/>
    <w:rPr>
      <w:vertAlign w:val="superscript"/>
    </w:rPr>
  </w:style>
  <w:style w:type="table" w:customStyle="1" w:styleId="TableNormal">
    <w:name w:val="Table Normal"/>
    <w:uiPriority w:val="2"/>
    <w:semiHidden/>
    <w:qFormat/>
    <w:rsid w:val="00B261A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2"/>
    <w:basedOn w:val="a1"/>
    <w:uiPriority w:val="59"/>
    <w:rsid w:val="00A3290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CF1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F1A8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CF1A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F1A85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F5A58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b">
    <w:name w:val="Hyperlink"/>
    <w:basedOn w:val="a0"/>
    <w:uiPriority w:val="99"/>
    <w:semiHidden/>
    <w:unhideWhenUsed/>
    <w:rsid w:val="00EF5A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9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6524" TargetMode="External"/><Relationship Id="rId18" Type="http://schemas.openxmlformats.org/officeDocument/2006/relationships/hyperlink" Target="http://www.osp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58866" TargetMode="External"/><Relationship Id="rId17" Type="http://schemas.openxmlformats.org/officeDocument/2006/relationships/hyperlink" Target="http://www.intui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it.metodist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803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vlad-ezhov.narod.ru/zor/p6aa1.html" TargetMode="External"/><Relationship Id="rId10" Type="http://schemas.openxmlformats.org/officeDocument/2006/relationships/hyperlink" Target="https://urait.ru/bcode/558660" TargetMode="External"/><Relationship Id="rId19" Type="http://schemas.openxmlformats.org/officeDocument/2006/relationships/hyperlink" Target="https://kontur.ru/market/spravka/44393-pomoshch_neyroseti_zavedeniyu_obshchepita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5638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1F333-2C7D-49F0-8FDC-DDF4DB347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12</Pages>
  <Words>2234</Words>
  <Characters>12737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18</cp:revision>
  <dcterms:created xsi:type="dcterms:W3CDTF">2023-10-18T12:36:00Z</dcterms:created>
  <dcterms:modified xsi:type="dcterms:W3CDTF">2025-10-18T03:36:00Z</dcterms:modified>
</cp:coreProperties>
</file>